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7D" w:rsidRPr="0009707D" w:rsidRDefault="0009707D" w:rsidP="00911084">
      <w:pPr>
        <w:spacing w:after="0" w:line="360" w:lineRule="auto"/>
        <w:jc w:val="center"/>
        <w:rPr>
          <w:rFonts w:ascii="Times New Roman" w:hAnsi="Times New Roman" w:cs="Times New Roman"/>
          <w:b/>
          <w:bCs/>
          <w:sz w:val="24"/>
          <w:szCs w:val="24"/>
        </w:rPr>
      </w:pPr>
      <w:r w:rsidRPr="0009707D">
        <w:rPr>
          <w:rFonts w:ascii="Times New Roman" w:hAnsi="Times New Roman" w:cs="Times New Roman"/>
          <w:b/>
          <w:bCs/>
          <w:sz w:val="24"/>
          <w:szCs w:val="24"/>
        </w:rPr>
        <w:t>BAB I</w:t>
      </w:r>
    </w:p>
    <w:p w:rsidR="0009707D" w:rsidRPr="0009707D" w:rsidRDefault="0009707D" w:rsidP="00911084">
      <w:pPr>
        <w:spacing w:after="0" w:line="360" w:lineRule="auto"/>
        <w:jc w:val="center"/>
        <w:rPr>
          <w:rFonts w:ascii="Times New Roman" w:hAnsi="Times New Roman" w:cs="Times New Roman"/>
          <w:b/>
          <w:bCs/>
          <w:sz w:val="24"/>
          <w:szCs w:val="24"/>
        </w:rPr>
      </w:pPr>
      <w:r w:rsidRPr="0009707D">
        <w:rPr>
          <w:rFonts w:ascii="Times New Roman" w:hAnsi="Times New Roman" w:cs="Times New Roman"/>
          <w:b/>
          <w:bCs/>
          <w:sz w:val="24"/>
          <w:szCs w:val="24"/>
        </w:rPr>
        <w:t>PENDAHULUAN</w:t>
      </w:r>
    </w:p>
    <w:p w:rsidR="00A0344F" w:rsidRPr="00A0344F" w:rsidRDefault="0009707D" w:rsidP="00A0344F">
      <w:pPr>
        <w:numPr>
          <w:ilvl w:val="0"/>
          <w:numId w:val="1"/>
        </w:numPr>
        <w:spacing w:line="360" w:lineRule="auto"/>
        <w:ind w:left="426"/>
        <w:jc w:val="both"/>
        <w:rPr>
          <w:rFonts w:ascii="Times New Roman" w:hAnsi="Times New Roman" w:cs="Times New Roman"/>
          <w:b/>
          <w:bCs/>
          <w:sz w:val="24"/>
          <w:szCs w:val="24"/>
          <w:lang w:val="sv-SE"/>
        </w:rPr>
      </w:pPr>
      <w:r w:rsidRPr="0009707D">
        <w:rPr>
          <w:rFonts w:ascii="Times New Roman" w:hAnsi="Times New Roman" w:cs="Times New Roman"/>
          <w:b/>
          <w:bCs/>
          <w:sz w:val="24"/>
          <w:szCs w:val="24"/>
        </w:rPr>
        <w:t>L</w:t>
      </w:r>
      <w:r w:rsidRPr="0009707D">
        <w:rPr>
          <w:rFonts w:ascii="Times New Roman" w:hAnsi="Times New Roman" w:cs="Times New Roman"/>
          <w:b/>
          <w:bCs/>
          <w:sz w:val="24"/>
          <w:szCs w:val="24"/>
          <w:lang w:val="sv-SE"/>
        </w:rPr>
        <w:t>atar Belakang Masala</w:t>
      </w:r>
      <w:r w:rsidRPr="0009707D">
        <w:rPr>
          <w:rFonts w:ascii="Times New Roman" w:hAnsi="Times New Roman" w:cs="Times New Roman"/>
          <w:b/>
          <w:bCs/>
          <w:sz w:val="24"/>
          <w:szCs w:val="24"/>
        </w:rPr>
        <w:t>h</w:t>
      </w:r>
    </w:p>
    <w:p w:rsidR="00903263" w:rsidRPr="00A0344F" w:rsidRDefault="0009707D" w:rsidP="00A0344F">
      <w:pPr>
        <w:spacing w:line="360" w:lineRule="auto"/>
        <w:ind w:left="66" w:firstLine="654"/>
        <w:jc w:val="both"/>
        <w:rPr>
          <w:rFonts w:ascii="Times New Roman" w:hAnsi="Times New Roman" w:cs="Times New Roman"/>
          <w:b/>
          <w:bCs/>
          <w:sz w:val="24"/>
          <w:szCs w:val="24"/>
          <w:lang w:val="sv-SE"/>
        </w:rPr>
      </w:pPr>
      <w:r w:rsidRPr="00A0344F">
        <w:rPr>
          <w:rFonts w:ascii="Times New Roman" w:hAnsi="Times New Roman" w:cs="Times New Roman"/>
          <w:sz w:val="24"/>
          <w:szCs w:val="24"/>
        </w:rPr>
        <w:t>Dalam pembangunan sarana ketenaga listrikan, dimanapun akan selalu mempunyai dampak langsung dan tidak langsung. Dampak tidak langsung sarana transmisi yang aman, dituangkan dalam UU No.15 tahun 1985 tentang ketenaga listrikan, Peraturan Menteri Pertambangan dan Energi No. 01.P/47/MPE/1992 Tentang Ruang Bebas SUTT dan SUTET Untuk Penyaluran Tenaga Listrik dan Keputusan Menteri Pertambangan dan Energi No.975 K/47/MPE/1999 Tentang Perubahan Peraturan Menteri Pertambangan dan Energi No.01.P/47/M.PE/1992 Tentang Ruang Bebas  SUTT dan SUTET  untuk Penyaluran Tenaga Listrik. Selain itu, pembangunan SUTET 500 kV juga sudah mempunyai Standar Nasional Indonesia (SNI) yaitu SNI 04.6918-2002 tentang ruang bebas dan jarak bebas minimum SUTT dan SUTET dan SNI04.6950-2003 tentang Nilai Ambang Batas Medan Listrik dan Medan Magnet SUTT dan SUTET, namun Sering kita dengar masalah pembangunan towr-tower SUTT atau SUTET, masalah yang sering di hadapi pihak PLN adalah pola pikir masyarakat yang beranggapan SUTT atau SUTET adalah saluran yang sangat membahayakan bagi kesehatan dan dapat menyebabkan berbagai penyakit, gangguan kesehata, dan bahkan sampai kelainan pada bayi yang ada di dalam kandungan, masyarakat berpikir bahwa SUTT atau SUTET dapat menyebarkan radiasi yang membahayakan masyarakat yang tinggal di area atau di daerahn yang di lalui SUTT atau SUTET.</w:t>
      </w:r>
    </w:p>
    <w:p w:rsidR="00903263" w:rsidRDefault="0009707D" w:rsidP="00A0344F">
      <w:pPr>
        <w:spacing w:line="360" w:lineRule="auto"/>
        <w:ind w:firstLine="720"/>
        <w:jc w:val="both"/>
        <w:rPr>
          <w:rFonts w:ascii="Times New Roman" w:hAnsi="Times New Roman" w:cs="Times New Roman"/>
          <w:sz w:val="24"/>
          <w:szCs w:val="24"/>
        </w:rPr>
      </w:pPr>
      <w:r w:rsidRPr="0009707D">
        <w:rPr>
          <w:rFonts w:ascii="Times New Roman" w:hAnsi="Times New Roman" w:cs="Times New Roman"/>
          <w:sz w:val="24"/>
          <w:szCs w:val="24"/>
        </w:rPr>
        <w:t xml:space="preserve">Sampai sekarang masyarakat masih khawatir bermukim dibawah Saluran Udara Tegangan Tinggi (SUTT) 150 kV ataupun Saluran Udara Tegangan Ekstra Tinggi (SUTET) 500 kV. Ketakutan ini tampaknya berawal dari pernyataan ahli Epidemiologi bahwa SUTT atau SUTET yang dapat membangkitkan medan listrik dan medan magnet yang berpengaruh buruk terhadap kesehatan manusia. Masyarakat bahkan ada yang mengeluh pusing-pusing walaupun belum dapat dibuktikan penyebabnya itu terjadi. </w:t>
      </w:r>
      <w:r w:rsidR="00903263">
        <w:rPr>
          <w:rFonts w:ascii="Times New Roman" w:hAnsi="Times New Roman" w:cs="Times New Roman"/>
          <w:sz w:val="24"/>
          <w:szCs w:val="24"/>
        </w:rPr>
        <w:t xml:space="preserve"> </w:t>
      </w:r>
      <w:proofErr w:type="spellStart"/>
      <w:proofErr w:type="gramStart"/>
      <w:r w:rsidRPr="0009707D">
        <w:rPr>
          <w:rFonts w:ascii="Times New Roman" w:hAnsi="Times New Roman" w:cs="Times New Roman"/>
          <w:sz w:val="24"/>
          <w:szCs w:val="24"/>
          <w:lang w:val="en-US"/>
        </w:rPr>
        <w:t>Perlu</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kita</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sadari</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bahwa</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tidak</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ada</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satu</w:t>
      </w:r>
      <w:proofErr w:type="spellEnd"/>
      <w:r w:rsidRPr="0009707D">
        <w:rPr>
          <w:rFonts w:ascii="Times New Roman" w:hAnsi="Times New Roman" w:cs="Times New Roman"/>
          <w:sz w:val="24"/>
          <w:szCs w:val="24"/>
          <w:lang w:val="en-US"/>
        </w:rPr>
        <w:t xml:space="preserve"> pun </w:t>
      </w:r>
      <w:proofErr w:type="spellStart"/>
      <w:r w:rsidRPr="0009707D">
        <w:rPr>
          <w:rFonts w:ascii="Times New Roman" w:hAnsi="Times New Roman" w:cs="Times New Roman"/>
          <w:sz w:val="24"/>
          <w:szCs w:val="24"/>
          <w:lang w:val="en-US"/>
        </w:rPr>
        <w:t>aktivitas</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manusia</w:t>
      </w:r>
      <w:proofErr w:type="spellEnd"/>
      <w:r w:rsidRPr="0009707D">
        <w:rPr>
          <w:rFonts w:ascii="Times New Roman" w:hAnsi="Times New Roman" w:cs="Times New Roman"/>
          <w:sz w:val="24"/>
          <w:szCs w:val="24"/>
          <w:lang w:val="en-US"/>
        </w:rPr>
        <w:t xml:space="preserve"> yang </w:t>
      </w:r>
      <w:proofErr w:type="spellStart"/>
      <w:r w:rsidRPr="0009707D">
        <w:rPr>
          <w:rFonts w:ascii="Times New Roman" w:hAnsi="Times New Roman" w:cs="Times New Roman"/>
          <w:sz w:val="24"/>
          <w:szCs w:val="24"/>
          <w:lang w:val="en-US"/>
        </w:rPr>
        <w:t>benar-benar</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aman</w:t>
      </w:r>
      <w:proofErr w:type="spellEnd"/>
      <w:r w:rsidRPr="0009707D">
        <w:rPr>
          <w:rFonts w:ascii="Times New Roman" w:hAnsi="Times New Roman" w:cs="Times New Roman"/>
          <w:sz w:val="24"/>
          <w:szCs w:val="24"/>
          <w:lang w:val="en-US"/>
        </w:rPr>
        <w:t>.</w:t>
      </w:r>
      <w:proofErr w:type="gram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Seperti</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halnya</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mengendarai</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sepeda</w:t>
      </w:r>
      <w:proofErr w:type="spellEnd"/>
      <w:r w:rsidRPr="0009707D">
        <w:rPr>
          <w:rFonts w:ascii="Times New Roman" w:hAnsi="Times New Roman" w:cs="Times New Roman"/>
          <w:sz w:val="24"/>
          <w:szCs w:val="24"/>
          <w:lang w:val="en-US"/>
        </w:rPr>
        <w:t xml:space="preserve"> </w:t>
      </w:r>
      <w:r w:rsidRPr="0009707D">
        <w:rPr>
          <w:rFonts w:ascii="Times New Roman" w:hAnsi="Times New Roman" w:cs="Times New Roman"/>
          <w:sz w:val="24"/>
          <w:szCs w:val="24"/>
          <w:lang w:val="en-US"/>
        </w:rPr>
        <w:lastRenderedPageBreak/>
        <w:t xml:space="preserve">motor yang </w:t>
      </w:r>
      <w:proofErr w:type="spellStart"/>
      <w:r w:rsidRPr="0009707D">
        <w:rPr>
          <w:rFonts w:ascii="Times New Roman" w:hAnsi="Times New Roman" w:cs="Times New Roman"/>
          <w:sz w:val="24"/>
          <w:szCs w:val="24"/>
          <w:lang w:val="en-US"/>
        </w:rPr>
        <w:t>beresiko</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jatuh</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tabrakan</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atau</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kecelakaan</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lainya</w:t>
      </w:r>
      <w:proofErr w:type="spellEnd"/>
      <w:r w:rsidRPr="0009707D">
        <w:rPr>
          <w:rFonts w:ascii="Times New Roman" w:hAnsi="Times New Roman" w:cs="Times New Roman"/>
          <w:sz w:val="24"/>
          <w:szCs w:val="24"/>
          <w:lang w:val="en-US"/>
        </w:rPr>
        <w:t xml:space="preserve"> yang </w:t>
      </w:r>
      <w:proofErr w:type="spellStart"/>
      <w:r w:rsidRPr="0009707D">
        <w:rPr>
          <w:rFonts w:ascii="Times New Roman" w:hAnsi="Times New Roman" w:cs="Times New Roman"/>
          <w:sz w:val="24"/>
          <w:szCs w:val="24"/>
          <w:lang w:val="en-US"/>
        </w:rPr>
        <w:t>mungkin</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terjadi</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ketika</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itu</w:t>
      </w:r>
      <w:proofErr w:type="spellEnd"/>
      <w:r w:rsidRPr="0009707D">
        <w:rPr>
          <w:rFonts w:ascii="Times New Roman" w:hAnsi="Times New Roman" w:cs="Times New Roman"/>
          <w:sz w:val="24"/>
          <w:szCs w:val="24"/>
          <w:lang w:val="en-US"/>
        </w:rPr>
        <w:t xml:space="preserve">. </w:t>
      </w:r>
      <w:proofErr w:type="spellStart"/>
      <w:proofErr w:type="gramStart"/>
      <w:r w:rsidRPr="0009707D">
        <w:rPr>
          <w:rFonts w:ascii="Times New Roman" w:hAnsi="Times New Roman" w:cs="Times New Roman"/>
          <w:sz w:val="24"/>
          <w:szCs w:val="24"/>
          <w:lang w:val="en-US"/>
        </w:rPr>
        <w:t>Dalam</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pemanfaatan</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radiasipun</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ada</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resiko</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negatif</w:t>
      </w:r>
      <w:proofErr w:type="spellEnd"/>
      <w:r w:rsidRPr="0009707D">
        <w:rPr>
          <w:rFonts w:ascii="Times New Roman" w:hAnsi="Times New Roman" w:cs="Times New Roman"/>
          <w:sz w:val="24"/>
          <w:szCs w:val="24"/>
          <w:lang w:val="en-US"/>
        </w:rPr>
        <w:t xml:space="preserve"> yang </w:t>
      </w:r>
      <w:proofErr w:type="spellStart"/>
      <w:r w:rsidRPr="0009707D">
        <w:rPr>
          <w:rFonts w:ascii="Times New Roman" w:hAnsi="Times New Roman" w:cs="Times New Roman"/>
          <w:sz w:val="24"/>
          <w:szCs w:val="24"/>
          <w:lang w:val="en-US"/>
        </w:rPr>
        <w:t>mungkin</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terjadi</w:t>
      </w:r>
      <w:proofErr w:type="spellEnd"/>
      <w:r w:rsidRPr="0009707D">
        <w:rPr>
          <w:rFonts w:ascii="Times New Roman" w:hAnsi="Times New Roman" w:cs="Times New Roman"/>
          <w:sz w:val="24"/>
          <w:szCs w:val="24"/>
          <w:lang w:val="en-US"/>
        </w:rPr>
        <w:t>.</w:t>
      </w:r>
      <w:proofErr w:type="gram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Tapi</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seperti</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halnya</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mengendarai</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sepeda</w:t>
      </w:r>
      <w:proofErr w:type="spellEnd"/>
      <w:r w:rsidRPr="0009707D">
        <w:rPr>
          <w:rFonts w:ascii="Times New Roman" w:hAnsi="Times New Roman" w:cs="Times New Roman"/>
          <w:sz w:val="24"/>
          <w:szCs w:val="24"/>
          <w:lang w:val="en-US"/>
        </w:rPr>
        <w:t xml:space="preserve"> motor </w:t>
      </w:r>
      <w:proofErr w:type="spellStart"/>
      <w:r w:rsidRPr="0009707D">
        <w:rPr>
          <w:rFonts w:ascii="Times New Roman" w:hAnsi="Times New Roman" w:cs="Times New Roman"/>
          <w:sz w:val="24"/>
          <w:szCs w:val="24"/>
          <w:lang w:val="en-US"/>
        </w:rPr>
        <w:t>atau</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aktivitas</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manusia</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lainnya</w:t>
      </w:r>
      <w:proofErr w:type="spellEnd"/>
      <w:r w:rsidRPr="0009707D">
        <w:rPr>
          <w:rFonts w:ascii="Times New Roman" w:hAnsi="Times New Roman" w:cs="Times New Roman"/>
          <w:sz w:val="24"/>
          <w:szCs w:val="24"/>
          <w:lang w:val="en-US"/>
        </w:rPr>
        <w:t xml:space="preserve"> yang </w:t>
      </w:r>
      <w:proofErr w:type="spellStart"/>
      <w:r w:rsidRPr="0009707D">
        <w:rPr>
          <w:rFonts w:ascii="Times New Roman" w:hAnsi="Times New Roman" w:cs="Times New Roman"/>
          <w:sz w:val="24"/>
          <w:szCs w:val="24"/>
          <w:lang w:val="en-US"/>
        </w:rPr>
        <w:t>dianggap</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memudahkan</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manusia</w:t>
      </w:r>
      <w:proofErr w:type="spellEnd"/>
      <w:r w:rsidRPr="0009707D">
        <w:rPr>
          <w:rFonts w:ascii="Times New Roman" w:hAnsi="Times New Roman" w:cs="Times New Roman"/>
          <w:sz w:val="24"/>
          <w:szCs w:val="24"/>
          <w:lang w:val="en-US"/>
        </w:rPr>
        <w:t xml:space="preserve">. </w:t>
      </w:r>
      <w:proofErr w:type="spellStart"/>
      <w:proofErr w:type="gramStart"/>
      <w:r w:rsidRPr="0009707D">
        <w:rPr>
          <w:rFonts w:ascii="Times New Roman" w:hAnsi="Times New Roman" w:cs="Times New Roman"/>
          <w:sz w:val="24"/>
          <w:szCs w:val="24"/>
          <w:lang w:val="en-US"/>
        </w:rPr>
        <w:t>Pemanfaatan</w:t>
      </w:r>
      <w:proofErr w:type="spellEnd"/>
      <w:r w:rsidRPr="0009707D">
        <w:rPr>
          <w:rFonts w:ascii="Times New Roman" w:hAnsi="Times New Roman" w:cs="Times New Roman"/>
          <w:sz w:val="24"/>
          <w:szCs w:val="24"/>
          <w:lang w:val="en-US"/>
        </w:rPr>
        <w:t xml:space="preserve"> </w:t>
      </w:r>
      <w:r w:rsidRPr="0009707D">
        <w:rPr>
          <w:rFonts w:ascii="Times New Roman" w:hAnsi="Times New Roman" w:cs="Times New Roman"/>
          <w:sz w:val="24"/>
          <w:szCs w:val="24"/>
        </w:rPr>
        <w:t>atau penerapan SUTT atau SUTET untuk penyaluran Energi listrik sangat besar man</w:t>
      </w:r>
      <w:r w:rsidR="00903263">
        <w:rPr>
          <w:rFonts w:ascii="Times New Roman" w:hAnsi="Times New Roman" w:cs="Times New Roman"/>
          <w:sz w:val="24"/>
          <w:szCs w:val="24"/>
        </w:rPr>
        <w:t>faatnya, untuk masyarakat luas.</w:t>
      </w:r>
      <w:proofErr w:type="gramEnd"/>
      <w:r w:rsidR="00A0344F">
        <w:rPr>
          <w:rFonts w:ascii="Times New Roman" w:hAnsi="Times New Roman" w:cs="Times New Roman"/>
          <w:sz w:val="24"/>
          <w:szCs w:val="24"/>
        </w:rPr>
        <w:t xml:space="preserve"> </w:t>
      </w:r>
      <w:r w:rsidRPr="0009707D">
        <w:rPr>
          <w:rFonts w:ascii="Times New Roman" w:hAnsi="Times New Roman" w:cs="Times New Roman"/>
          <w:sz w:val="24"/>
          <w:szCs w:val="24"/>
        </w:rPr>
        <w:t>Dengan adanya SUTT dan SUTET dapat menyalurkan energi listrik di daerah-daerah yang sangat jauh dari sumber pembangkit, dan itu dapat menguntungkan masyarakat yang sangat membutuhkan energi listrik untuk kebutuhan aktifitas sehari-hari</w:t>
      </w:r>
      <w:r w:rsidR="00903263">
        <w:rPr>
          <w:rFonts w:ascii="Times New Roman" w:hAnsi="Times New Roman" w:cs="Times New Roman"/>
          <w:sz w:val="24"/>
          <w:szCs w:val="24"/>
          <w:lang w:val="en-US"/>
        </w:rPr>
        <w:t>.</w:t>
      </w:r>
    </w:p>
    <w:p w:rsidR="00903263" w:rsidRDefault="0009707D" w:rsidP="00903263">
      <w:pPr>
        <w:spacing w:line="360" w:lineRule="auto"/>
        <w:ind w:firstLine="720"/>
        <w:jc w:val="both"/>
        <w:rPr>
          <w:rFonts w:ascii="Times New Roman" w:hAnsi="Times New Roman" w:cs="Times New Roman"/>
          <w:sz w:val="24"/>
          <w:szCs w:val="24"/>
        </w:rPr>
      </w:pPr>
      <w:r w:rsidRPr="0009707D">
        <w:rPr>
          <w:rFonts w:ascii="Times New Roman" w:hAnsi="Times New Roman" w:cs="Times New Roman"/>
          <w:sz w:val="24"/>
          <w:szCs w:val="24"/>
        </w:rPr>
        <w:t>Sebenarnya hal yang paling memungkinkan timbul dari SUTT dan SUTET adalah Medan Listrik dan Medan Magnet, dimana besar medan listrik sangat di pengaruhi oleh besar tegangan pada salura tersebut, dan besar medan magnet dapat di pengaruhi oleh besar arus yang mengalir dari saluran tersebut. Keberadaan medan listrik dan medan magnet di sekitar kehidupan manusia tidak dapat dirasakan oleh indera manusia, kecuali jika intensitasnya cukup tinggi dan terasa hanya bagi orang yang hipersensitif saja. Medan listrik dan medan magnet merupakan termasuk kelompok radiasi non-pengion. Radiasi ini relatif tidak berbahaya, berbeda sekali dengan radiasi dari jenis pengion seperti radiasi nuk</w:t>
      </w:r>
      <w:r w:rsidR="00903263">
        <w:rPr>
          <w:rFonts w:ascii="Times New Roman" w:hAnsi="Times New Roman" w:cs="Times New Roman"/>
          <w:sz w:val="24"/>
          <w:szCs w:val="24"/>
        </w:rPr>
        <w:t>lir atau radiasi sinar rontgen.</w:t>
      </w:r>
    </w:p>
    <w:p w:rsidR="00903263" w:rsidRDefault="0009707D" w:rsidP="00903263">
      <w:pPr>
        <w:spacing w:line="360" w:lineRule="auto"/>
        <w:ind w:firstLine="720"/>
        <w:jc w:val="both"/>
        <w:rPr>
          <w:rFonts w:ascii="Times New Roman" w:hAnsi="Times New Roman" w:cs="Times New Roman"/>
          <w:sz w:val="24"/>
          <w:szCs w:val="24"/>
        </w:rPr>
      </w:pPr>
      <w:r w:rsidRPr="0009707D">
        <w:rPr>
          <w:rFonts w:ascii="Times New Roman" w:hAnsi="Times New Roman" w:cs="Times New Roman"/>
          <w:sz w:val="24"/>
          <w:szCs w:val="24"/>
        </w:rPr>
        <w:t>Medan listrik dan medan magnet memang sudah ada sejak bumi kita ini terbentuk. Awan yang mengandung potensial air di udara, terdapat medan listrik yang besarnya sekitar anatra 3000 - 30.000 V/m. Demikian juga bumi secara alaminya bermedan listrik (100 - 500 V/m) dan bermedan magnet (0,004 - 0,007 mT). Di dalam rumah kita, di tempat-tempat kerja, di kantor atau di bengkel terdapat medan listrik dan medan magnet buatan dari peralatan. Medan listrik dan medan magnet ini berasal dari instalasi dan peralatan listrik antara lain berasal dari :  sistem instalasi yang ada di rumah,   lemari ES atau lemari pendingin, pendingin ruangan (AC), kipas angin listrik, pompa penyedot air air, mesin ketik elektronik, photocopy, komputer dan printer, mesin las listrik, kompresor angin,   saluran udara tegangan rendah/menengah (SUTR/M) yang berdekatan, dan lain-</w:t>
      </w:r>
      <w:r w:rsidRPr="0009707D">
        <w:rPr>
          <w:rFonts w:ascii="Times New Roman" w:hAnsi="Times New Roman" w:cs="Times New Roman"/>
          <w:sz w:val="24"/>
          <w:szCs w:val="24"/>
        </w:rPr>
        <w:lastRenderedPageBreak/>
        <w:t>lain. Pada sistem instalasi yang bertegangan dan berarus selalu timbul medan listrik. Tetapi medan listrik ini sudah melemah karena j</w:t>
      </w:r>
      <w:r w:rsidR="00903263">
        <w:rPr>
          <w:rFonts w:ascii="Times New Roman" w:hAnsi="Times New Roman" w:cs="Times New Roman"/>
          <w:sz w:val="24"/>
          <w:szCs w:val="24"/>
        </w:rPr>
        <w:t>araknya cukup jauh dari sumber.</w:t>
      </w:r>
    </w:p>
    <w:p w:rsidR="00903263" w:rsidRDefault="0009707D" w:rsidP="00903263">
      <w:pPr>
        <w:spacing w:line="360" w:lineRule="auto"/>
        <w:ind w:firstLine="720"/>
        <w:jc w:val="both"/>
        <w:rPr>
          <w:rFonts w:ascii="Times New Roman" w:hAnsi="Times New Roman" w:cs="Times New Roman"/>
          <w:sz w:val="24"/>
          <w:szCs w:val="24"/>
        </w:rPr>
      </w:pPr>
      <w:r w:rsidRPr="0009707D">
        <w:rPr>
          <w:rFonts w:ascii="Times New Roman" w:hAnsi="Times New Roman" w:cs="Times New Roman"/>
          <w:sz w:val="24"/>
          <w:szCs w:val="24"/>
        </w:rPr>
        <w:t xml:space="preserve">Di bawah SUTR dan SUTM kuat medan magnet bervariasi antara 0,1 – 3,5 mikrotesla. Di dalam bangunan rumah, kantor, bengkel atau pabrik, medan magnet karena saluran udara ini jauh lebih lemah lagi. Diusahakan dalam pemilihan jalur SUTET ataupun SUTT tidak melintas daerah pemukiman, hutan lindung maupun cagar alam. Di beberapa daerah pemukiman yang padat mungkin tidak bisa dihindari jalur SUTET atau SUTT untuk melintas, tetapi baik medan listrik maupun medan magnet tidak boleh diatas ambang batas yang diperbolehkan. Medan Listrik di bawah jaringan dapat menimbulkan beberapa hal, antara lain : menimbulkan suara/bunyi mendesis akibat ionisasi pada permukaan penghantar (konduktor) yang kadang disertai cahaya keunguan, bulu/rambut berdiri pada bagian badan yang terpajan akibat gaya tarik medan listrik yang kecil, lampu neon dan tes-pen dapat menyala tetapi redup, akibat mudahnya gas neon di dalam tabung lampu dan tes-pen terionisasi, kejutan lemah pada sentuhan pertama terhadap benda-benda yang mudah menghantar listrik (seperti atap seng, pagar besi, </w:t>
      </w:r>
      <w:r w:rsidR="00903263">
        <w:rPr>
          <w:rFonts w:ascii="Times New Roman" w:hAnsi="Times New Roman" w:cs="Times New Roman"/>
          <w:sz w:val="24"/>
          <w:szCs w:val="24"/>
        </w:rPr>
        <w:t>kawat jemuran dan badan mobil).</w:t>
      </w:r>
    </w:p>
    <w:p w:rsidR="00903263" w:rsidRDefault="00A32675" w:rsidP="009032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9707D" w:rsidRPr="0009707D">
        <w:rPr>
          <w:rFonts w:ascii="Times New Roman" w:hAnsi="Times New Roman" w:cs="Times New Roman"/>
          <w:sz w:val="24"/>
          <w:szCs w:val="24"/>
        </w:rPr>
        <w:t>SUTT atau SUTET merupakan saluran tegangan yang sangat tinggi dan dari saluran ini dapat menimbulkan Medan Listrik dan Medan Magnet. Kedua pancaran medan ini memiliki sifat yang sangat berbeda namun keduanya merupakan sesuatu hal yang sering m</w:t>
      </w:r>
      <w:r w:rsidR="00903263">
        <w:rPr>
          <w:rFonts w:ascii="Times New Roman" w:hAnsi="Times New Roman" w:cs="Times New Roman"/>
          <w:sz w:val="24"/>
          <w:szCs w:val="24"/>
        </w:rPr>
        <w:t xml:space="preserve">uncul dalam dunia kelistrikan.  </w:t>
      </w:r>
      <w:r w:rsidR="0009707D" w:rsidRPr="0009707D">
        <w:rPr>
          <w:rFonts w:ascii="Times New Roman" w:hAnsi="Times New Roman" w:cs="Times New Roman"/>
          <w:sz w:val="24"/>
          <w:szCs w:val="24"/>
          <w:lang w:val="en-US"/>
        </w:rPr>
        <w:t xml:space="preserve">Para </w:t>
      </w:r>
      <w:proofErr w:type="spellStart"/>
      <w:r w:rsidR="0009707D" w:rsidRPr="0009707D">
        <w:rPr>
          <w:rFonts w:ascii="Times New Roman" w:hAnsi="Times New Roman" w:cs="Times New Roman"/>
          <w:sz w:val="24"/>
          <w:szCs w:val="24"/>
          <w:lang w:val="en-US"/>
        </w:rPr>
        <w:t>pegawai</w:t>
      </w:r>
      <w:proofErr w:type="spellEnd"/>
      <w:r w:rsidR="0009707D" w:rsidRPr="0009707D">
        <w:rPr>
          <w:rFonts w:ascii="Times New Roman" w:hAnsi="Times New Roman" w:cs="Times New Roman"/>
          <w:sz w:val="24"/>
          <w:szCs w:val="24"/>
          <w:lang w:val="en-US"/>
        </w:rPr>
        <w:t xml:space="preserve"> </w:t>
      </w:r>
      <w:r w:rsidR="0009707D" w:rsidRPr="0009707D">
        <w:rPr>
          <w:rFonts w:ascii="Times New Roman" w:hAnsi="Times New Roman" w:cs="Times New Roman"/>
          <w:sz w:val="24"/>
          <w:szCs w:val="24"/>
        </w:rPr>
        <w:t>PLN</w:t>
      </w:r>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tentu</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saja</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kesehariannya</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selalu</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berdekatan</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dan</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sangat</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riskan</w:t>
      </w:r>
      <w:proofErr w:type="spellEnd"/>
      <w:r w:rsidR="0009707D" w:rsidRPr="0009707D">
        <w:rPr>
          <w:rFonts w:ascii="Times New Roman" w:hAnsi="Times New Roman" w:cs="Times New Roman"/>
          <w:sz w:val="24"/>
          <w:szCs w:val="24"/>
          <w:lang w:val="en-US"/>
        </w:rPr>
        <w:t xml:space="preserve"> </w:t>
      </w:r>
      <w:proofErr w:type="spellStart"/>
      <w:proofErr w:type="gramStart"/>
      <w:r w:rsidR="0009707D" w:rsidRPr="0009707D">
        <w:rPr>
          <w:rFonts w:ascii="Times New Roman" w:hAnsi="Times New Roman" w:cs="Times New Roman"/>
          <w:sz w:val="24"/>
          <w:szCs w:val="24"/>
          <w:lang w:val="en-US"/>
        </w:rPr>
        <w:t>terkena</w:t>
      </w:r>
      <w:proofErr w:type="spellEnd"/>
      <w:r w:rsidR="0009707D" w:rsidRPr="0009707D">
        <w:rPr>
          <w:rFonts w:ascii="Times New Roman" w:hAnsi="Times New Roman" w:cs="Times New Roman"/>
          <w:sz w:val="24"/>
          <w:szCs w:val="24"/>
          <w:lang w:val="en-US"/>
        </w:rPr>
        <w:t xml:space="preserve"> </w:t>
      </w:r>
      <w:r w:rsidR="0009707D" w:rsidRPr="0009707D">
        <w:rPr>
          <w:rFonts w:ascii="Times New Roman" w:hAnsi="Times New Roman" w:cs="Times New Roman"/>
          <w:sz w:val="24"/>
          <w:szCs w:val="24"/>
        </w:rPr>
        <w:t xml:space="preserve"> medan</w:t>
      </w:r>
      <w:proofErr w:type="gramEnd"/>
      <w:r w:rsidR="0009707D" w:rsidRPr="0009707D">
        <w:rPr>
          <w:rFonts w:ascii="Times New Roman" w:hAnsi="Times New Roman" w:cs="Times New Roman"/>
          <w:sz w:val="24"/>
          <w:szCs w:val="24"/>
        </w:rPr>
        <w:t xml:space="preserve"> listrik dan medan magnet</w:t>
      </w:r>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Pegawai-pegawai</w:t>
      </w:r>
      <w:proofErr w:type="spellEnd"/>
      <w:r w:rsidR="0009707D" w:rsidRPr="0009707D">
        <w:rPr>
          <w:rFonts w:ascii="Times New Roman" w:hAnsi="Times New Roman" w:cs="Times New Roman"/>
          <w:sz w:val="24"/>
          <w:szCs w:val="24"/>
          <w:lang w:val="en-US"/>
        </w:rPr>
        <w:t xml:space="preserve"> </w:t>
      </w:r>
      <w:r w:rsidR="0009707D" w:rsidRPr="0009707D">
        <w:rPr>
          <w:rFonts w:ascii="Times New Roman" w:hAnsi="Times New Roman" w:cs="Times New Roman"/>
          <w:sz w:val="24"/>
          <w:szCs w:val="24"/>
        </w:rPr>
        <w:t>PLN</w:t>
      </w:r>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ini</w:t>
      </w:r>
      <w:proofErr w:type="spellEnd"/>
      <w:r w:rsidR="0009707D" w:rsidRPr="0009707D">
        <w:rPr>
          <w:rFonts w:ascii="Times New Roman" w:hAnsi="Times New Roman" w:cs="Times New Roman"/>
          <w:sz w:val="24"/>
          <w:szCs w:val="24"/>
          <w:lang w:val="en-US"/>
        </w:rPr>
        <w:t xml:space="preserve"> </w:t>
      </w:r>
      <w:r w:rsidR="0009707D" w:rsidRPr="0009707D">
        <w:rPr>
          <w:rFonts w:ascii="Times New Roman" w:hAnsi="Times New Roman" w:cs="Times New Roman"/>
          <w:sz w:val="24"/>
          <w:szCs w:val="24"/>
        </w:rPr>
        <w:t xml:space="preserve">tentu sudah memiliki pengetahuan mengenai masalah yang </w:t>
      </w:r>
      <w:proofErr w:type="gramStart"/>
      <w:r w:rsidR="0009707D" w:rsidRPr="0009707D">
        <w:rPr>
          <w:rFonts w:ascii="Times New Roman" w:hAnsi="Times New Roman" w:cs="Times New Roman"/>
          <w:sz w:val="24"/>
          <w:szCs w:val="24"/>
        </w:rPr>
        <w:t>akan</w:t>
      </w:r>
      <w:proofErr w:type="gramEnd"/>
      <w:r w:rsidR="0009707D" w:rsidRPr="0009707D">
        <w:rPr>
          <w:rFonts w:ascii="Times New Roman" w:hAnsi="Times New Roman" w:cs="Times New Roman"/>
          <w:sz w:val="24"/>
          <w:szCs w:val="24"/>
        </w:rPr>
        <w:t xml:space="preserve"> timbul dari pengaruh kedua medan tersebut</w:t>
      </w:r>
      <w:r w:rsidR="0009707D" w:rsidRPr="0009707D">
        <w:rPr>
          <w:rFonts w:ascii="Times New Roman" w:hAnsi="Times New Roman" w:cs="Times New Roman"/>
          <w:sz w:val="24"/>
          <w:szCs w:val="24"/>
          <w:lang w:val="en-US"/>
        </w:rPr>
        <w:t>.</w:t>
      </w:r>
      <w:r w:rsidR="0009707D" w:rsidRPr="0009707D">
        <w:rPr>
          <w:rFonts w:ascii="Times New Roman" w:hAnsi="Times New Roman" w:cs="Times New Roman"/>
          <w:sz w:val="24"/>
          <w:szCs w:val="24"/>
        </w:rPr>
        <w:t xml:space="preserve"> Maka dalam rangka untuk menyamakan persepsi dan menambah pengertian tentang pengaruh medan listrik dan medan magnet yang ditimbulkan SUTT / SUTET dengan frekuensi 50 Hertz terhadap tubuh manusia, dirasa perlu untuk menyusun</w:t>
      </w:r>
      <w:r w:rsidR="0009707D" w:rsidRPr="0009707D">
        <w:rPr>
          <w:rFonts w:ascii="Times New Roman" w:hAnsi="Times New Roman" w:cs="Times New Roman"/>
          <w:sz w:val="24"/>
          <w:szCs w:val="24"/>
          <w:lang w:val="en-US"/>
        </w:rPr>
        <w:t xml:space="preserve"> </w:t>
      </w:r>
      <w:r w:rsidR="0009707D" w:rsidRPr="0009707D">
        <w:rPr>
          <w:rFonts w:ascii="Times New Roman" w:hAnsi="Times New Roman" w:cs="Times New Roman"/>
          <w:sz w:val="24"/>
          <w:szCs w:val="24"/>
        </w:rPr>
        <w:t>laporan ini, dan dalam laporan ini saya akan mencoba mengukur seberapa besar medan listrik yang akan muncul di daerah yang berbeda-beda</w:t>
      </w:r>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lastRenderedPageBreak/>
        <w:t>Oleh</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karena</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itu</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penulis</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sekaligus</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peneliti</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dalam</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penelitian</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ini</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mengambil</w:t>
      </w:r>
      <w:proofErr w:type="spellEnd"/>
      <w:r w:rsidR="0009707D" w:rsidRPr="0009707D">
        <w:rPr>
          <w:rFonts w:ascii="Times New Roman" w:hAnsi="Times New Roman" w:cs="Times New Roman"/>
          <w:sz w:val="24"/>
          <w:szCs w:val="24"/>
          <w:lang w:val="en-US"/>
        </w:rPr>
        <w:t xml:space="preserve"> </w:t>
      </w:r>
      <w:proofErr w:type="spellStart"/>
      <w:r w:rsidR="0009707D" w:rsidRPr="0009707D">
        <w:rPr>
          <w:rFonts w:ascii="Times New Roman" w:hAnsi="Times New Roman" w:cs="Times New Roman"/>
          <w:sz w:val="24"/>
          <w:szCs w:val="24"/>
          <w:lang w:val="en-US"/>
        </w:rPr>
        <w:t>judul</w:t>
      </w:r>
      <w:proofErr w:type="spellEnd"/>
      <w:r w:rsidR="0009707D" w:rsidRPr="0009707D">
        <w:rPr>
          <w:rFonts w:ascii="Times New Roman" w:hAnsi="Times New Roman" w:cs="Times New Roman"/>
          <w:sz w:val="24"/>
          <w:szCs w:val="24"/>
          <w:lang w:val="en-US"/>
        </w:rPr>
        <w:t xml:space="preserve"> </w:t>
      </w:r>
      <w:r w:rsidR="0009707D" w:rsidRPr="0009707D">
        <w:rPr>
          <w:rFonts w:ascii="Times New Roman" w:hAnsi="Times New Roman" w:cs="Times New Roman"/>
          <w:b/>
          <w:sz w:val="24"/>
          <w:szCs w:val="24"/>
          <w:lang w:val="en-US"/>
        </w:rPr>
        <w:t>“</w:t>
      </w:r>
      <w:r w:rsidR="0009707D" w:rsidRPr="0009707D">
        <w:rPr>
          <w:rFonts w:ascii="Times New Roman" w:hAnsi="Times New Roman" w:cs="Times New Roman"/>
          <w:b/>
          <w:sz w:val="24"/>
          <w:szCs w:val="24"/>
        </w:rPr>
        <w:t xml:space="preserve">Perbandingan Kuat Medan Listrik dan Medan Magnet dari </w:t>
      </w:r>
      <w:proofErr w:type="gramStart"/>
      <w:r w:rsidR="0009707D" w:rsidRPr="0009707D">
        <w:rPr>
          <w:rFonts w:ascii="Times New Roman" w:hAnsi="Times New Roman" w:cs="Times New Roman"/>
          <w:b/>
          <w:sz w:val="24"/>
          <w:szCs w:val="24"/>
        </w:rPr>
        <w:t>SUTT  di</w:t>
      </w:r>
      <w:proofErr w:type="gramEnd"/>
      <w:r w:rsidR="0009707D" w:rsidRPr="0009707D">
        <w:rPr>
          <w:rFonts w:ascii="Times New Roman" w:hAnsi="Times New Roman" w:cs="Times New Roman"/>
          <w:b/>
          <w:sz w:val="24"/>
          <w:szCs w:val="24"/>
        </w:rPr>
        <w:t xml:space="preserve"> Daerah Pemukiman, Perkebunan, dan Tanah Lapang</w:t>
      </w:r>
      <w:r w:rsidR="0009707D" w:rsidRPr="0009707D">
        <w:rPr>
          <w:rFonts w:ascii="Times New Roman" w:hAnsi="Times New Roman" w:cs="Times New Roman"/>
          <w:b/>
          <w:sz w:val="24"/>
          <w:szCs w:val="24"/>
          <w:lang w:val="en-US"/>
        </w:rPr>
        <w:t>”.</w:t>
      </w:r>
      <w:r w:rsidR="0009707D" w:rsidRPr="0009707D">
        <w:rPr>
          <w:rFonts w:ascii="Times New Roman" w:hAnsi="Times New Roman" w:cs="Times New Roman"/>
          <w:b/>
          <w:sz w:val="24"/>
          <w:szCs w:val="24"/>
        </w:rPr>
        <w:t xml:space="preserve"> </w:t>
      </w:r>
      <w:r w:rsidR="0009707D" w:rsidRPr="0009707D">
        <w:rPr>
          <w:rFonts w:ascii="Times New Roman" w:hAnsi="Times New Roman" w:cs="Times New Roman"/>
          <w:sz w:val="24"/>
          <w:szCs w:val="24"/>
        </w:rPr>
        <w:t xml:space="preserve"> Laporan ini mencoba membahas materi yang sesuai guna dijadikan pedoman dalam menjelaskan induksi medan listrik dan medan magnet dari SUTT ataupun SUTET.</w:t>
      </w:r>
    </w:p>
    <w:p w:rsidR="00903263" w:rsidRPr="00903263" w:rsidRDefault="0009707D" w:rsidP="00903263">
      <w:pPr>
        <w:pStyle w:val="ListParagraph"/>
        <w:numPr>
          <w:ilvl w:val="0"/>
          <w:numId w:val="1"/>
        </w:numPr>
        <w:spacing w:line="360" w:lineRule="auto"/>
        <w:jc w:val="both"/>
        <w:rPr>
          <w:rFonts w:ascii="Times New Roman" w:hAnsi="Times New Roman" w:cs="Times New Roman"/>
          <w:sz w:val="24"/>
          <w:szCs w:val="24"/>
        </w:rPr>
      </w:pPr>
      <w:r w:rsidRPr="00903263">
        <w:rPr>
          <w:rFonts w:ascii="Times New Roman" w:hAnsi="Times New Roman" w:cs="Times New Roman"/>
          <w:b/>
          <w:bCs/>
          <w:sz w:val="24"/>
          <w:szCs w:val="24"/>
        </w:rPr>
        <w:t>Identifikasi Masalah</w:t>
      </w:r>
    </w:p>
    <w:p w:rsidR="0009707D" w:rsidRPr="00903263" w:rsidRDefault="00A32675" w:rsidP="00903263">
      <w:pPr>
        <w:pStyle w:val="ListParagraph"/>
        <w:spacing w:line="360" w:lineRule="auto"/>
        <w:ind w:left="284" w:firstLine="346"/>
        <w:jc w:val="both"/>
        <w:rPr>
          <w:rFonts w:ascii="Times New Roman" w:hAnsi="Times New Roman" w:cs="Times New Roman"/>
          <w:sz w:val="24"/>
          <w:szCs w:val="24"/>
        </w:rPr>
      </w:pPr>
      <w:r w:rsidRPr="00903263">
        <w:rPr>
          <w:rFonts w:ascii="Times New Roman" w:hAnsi="Times New Roman" w:cs="Times New Roman"/>
          <w:sz w:val="24"/>
          <w:szCs w:val="24"/>
        </w:rPr>
        <w:t xml:space="preserve"> </w:t>
      </w:r>
      <w:r w:rsidR="0009707D" w:rsidRPr="00903263">
        <w:rPr>
          <w:rFonts w:ascii="Times New Roman" w:hAnsi="Times New Roman" w:cs="Times New Roman"/>
          <w:sz w:val="24"/>
          <w:szCs w:val="24"/>
          <w:lang w:val="sv-SE"/>
        </w:rPr>
        <w:t>Be</w:t>
      </w:r>
      <w:r w:rsidR="0009707D" w:rsidRPr="00903263">
        <w:rPr>
          <w:rFonts w:ascii="Times New Roman" w:hAnsi="Times New Roman" w:cs="Times New Roman"/>
          <w:sz w:val="24"/>
          <w:szCs w:val="24"/>
        </w:rPr>
        <w:t>r</w:t>
      </w:r>
      <w:r w:rsidR="0009707D" w:rsidRPr="00903263">
        <w:rPr>
          <w:rFonts w:ascii="Times New Roman" w:hAnsi="Times New Roman" w:cs="Times New Roman"/>
          <w:sz w:val="24"/>
          <w:szCs w:val="24"/>
          <w:lang w:val="sv-SE"/>
        </w:rPr>
        <w:t>dasa</w:t>
      </w:r>
      <w:r w:rsidR="0009707D" w:rsidRPr="00903263">
        <w:rPr>
          <w:rFonts w:ascii="Times New Roman" w:hAnsi="Times New Roman" w:cs="Times New Roman"/>
          <w:sz w:val="24"/>
          <w:szCs w:val="24"/>
        </w:rPr>
        <w:t>r</w:t>
      </w:r>
      <w:r w:rsidR="0009707D" w:rsidRPr="00903263">
        <w:rPr>
          <w:rFonts w:ascii="Times New Roman" w:hAnsi="Times New Roman" w:cs="Times New Roman"/>
          <w:sz w:val="24"/>
          <w:szCs w:val="24"/>
          <w:lang w:val="sv-SE"/>
        </w:rPr>
        <w:t>kan lata</w:t>
      </w:r>
      <w:r w:rsidR="0009707D" w:rsidRPr="00903263">
        <w:rPr>
          <w:rFonts w:ascii="Times New Roman" w:hAnsi="Times New Roman" w:cs="Times New Roman"/>
          <w:sz w:val="24"/>
          <w:szCs w:val="24"/>
        </w:rPr>
        <w:t>r</w:t>
      </w:r>
      <w:r w:rsidR="0009707D" w:rsidRPr="00903263">
        <w:rPr>
          <w:rFonts w:ascii="Times New Roman" w:hAnsi="Times New Roman" w:cs="Times New Roman"/>
          <w:sz w:val="24"/>
          <w:szCs w:val="24"/>
          <w:lang w:val="sv-SE"/>
        </w:rPr>
        <w:t xml:space="preserve"> belakang masalah diatas, maka dapat diidentifikasikan masalah-masalah sebagai berikut:</w:t>
      </w:r>
    </w:p>
    <w:p w:rsidR="00346023" w:rsidRPr="00346023" w:rsidRDefault="0009707D" w:rsidP="00346023">
      <w:pPr>
        <w:numPr>
          <w:ilvl w:val="1"/>
          <w:numId w:val="1"/>
        </w:numPr>
        <w:spacing w:line="360" w:lineRule="auto"/>
        <w:ind w:left="284" w:hanging="284"/>
        <w:jc w:val="both"/>
        <w:rPr>
          <w:rFonts w:ascii="Times New Roman" w:hAnsi="Times New Roman" w:cs="Times New Roman"/>
          <w:sz w:val="24"/>
          <w:szCs w:val="24"/>
          <w:lang w:val="sv-SE"/>
        </w:rPr>
      </w:pPr>
      <w:r w:rsidRPr="0009707D">
        <w:rPr>
          <w:rFonts w:ascii="Times New Roman" w:hAnsi="Times New Roman" w:cs="Times New Roman"/>
          <w:sz w:val="24"/>
          <w:szCs w:val="24"/>
          <w:lang w:val="sv-SE"/>
        </w:rPr>
        <w:t xml:space="preserve">Kurangnya pengetahuan masyarakat tentang  </w:t>
      </w:r>
      <w:r w:rsidRPr="0009707D">
        <w:rPr>
          <w:rFonts w:ascii="Times New Roman" w:hAnsi="Times New Roman" w:cs="Times New Roman"/>
          <w:sz w:val="24"/>
          <w:szCs w:val="24"/>
        </w:rPr>
        <w:t>batas aman medan listrik dan medan magnet</w:t>
      </w:r>
      <w:r w:rsidRPr="0009707D">
        <w:rPr>
          <w:rFonts w:ascii="Times New Roman" w:hAnsi="Times New Roman" w:cs="Times New Roman"/>
          <w:sz w:val="24"/>
          <w:szCs w:val="24"/>
          <w:lang w:val="sv-SE"/>
        </w:rPr>
        <w:t>.</w:t>
      </w:r>
    </w:p>
    <w:p w:rsidR="0009707D" w:rsidRPr="00346023" w:rsidRDefault="0009707D" w:rsidP="00346023">
      <w:pPr>
        <w:numPr>
          <w:ilvl w:val="1"/>
          <w:numId w:val="1"/>
        </w:numPr>
        <w:spacing w:line="360" w:lineRule="auto"/>
        <w:ind w:left="284" w:hanging="284"/>
        <w:jc w:val="both"/>
        <w:rPr>
          <w:rFonts w:ascii="Times New Roman" w:hAnsi="Times New Roman" w:cs="Times New Roman"/>
          <w:sz w:val="24"/>
          <w:szCs w:val="24"/>
          <w:lang w:val="sv-SE"/>
        </w:rPr>
      </w:pPr>
      <w:r w:rsidRPr="00346023">
        <w:rPr>
          <w:rFonts w:ascii="Times New Roman" w:hAnsi="Times New Roman" w:cs="Times New Roman"/>
          <w:sz w:val="24"/>
          <w:szCs w:val="24"/>
          <w:lang w:val="sv-SE"/>
        </w:rPr>
        <w:t xml:space="preserve">Kurangnya sosialisasi </w:t>
      </w:r>
      <w:r w:rsidRPr="00346023">
        <w:rPr>
          <w:rFonts w:ascii="Times New Roman" w:hAnsi="Times New Roman" w:cs="Times New Roman"/>
          <w:sz w:val="24"/>
          <w:szCs w:val="24"/>
        </w:rPr>
        <w:t>mengenai SUTT atau SUTET</w:t>
      </w:r>
      <w:r w:rsidRPr="00346023">
        <w:rPr>
          <w:rFonts w:ascii="Times New Roman" w:hAnsi="Times New Roman" w:cs="Times New Roman"/>
          <w:sz w:val="24"/>
          <w:szCs w:val="24"/>
          <w:lang w:val="sv-SE"/>
        </w:rPr>
        <w:t>.</w:t>
      </w:r>
    </w:p>
    <w:p w:rsidR="00903263" w:rsidRPr="00903263" w:rsidRDefault="0009707D" w:rsidP="00346023">
      <w:pPr>
        <w:numPr>
          <w:ilvl w:val="1"/>
          <w:numId w:val="1"/>
        </w:numPr>
        <w:spacing w:line="360" w:lineRule="auto"/>
        <w:ind w:left="284" w:hanging="284"/>
        <w:jc w:val="both"/>
        <w:rPr>
          <w:rFonts w:ascii="Times New Roman" w:hAnsi="Times New Roman" w:cs="Times New Roman"/>
          <w:sz w:val="24"/>
          <w:szCs w:val="24"/>
          <w:lang w:val="sv-SE"/>
        </w:rPr>
      </w:pPr>
      <w:r w:rsidRPr="0009707D">
        <w:rPr>
          <w:rFonts w:ascii="Times New Roman" w:hAnsi="Times New Roman" w:cs="Times New Roman"/>
          <w:sz w:val="24"/>
          <w:szCs w:val="24"/>
        </w:rPr>
        <w:t>Kurangnya pengetahuan  masyarakat untuk menangani atau mengurngi besar efek dari medan listrik dan medan magnet</w:t>
      </w:r>
      <w:r w:rsidRPr="0009707D">
        <w:rPr>
          <w:rFonts w:ascii="Times New Roman" w:hAnsi="Times New Roman" w:cs="Times New Roman"/>
          <w:sz w:val="24"/>
          <w:szCs w:val="24"/>
          <w:lang w:val="sv-SE"/>
        </w:rPr>
        <w:t>.</w:t>
      </w:r>
    </w:p>
    <w:p w:rsidR="00903263" w:rsidRPr="00903263" w:rsidRDefault="0009707D" w:rsidP="00F851F6">
      <w:pPr>
        <w:pStyle w:val="ListParagraph"/>
        <w:numPr>
          <w:ilvl w:val="0"/>
          <w:numId w:val="1"/>
        </w:numPr>
        <w:spacing w:line="360" w:lineRule="auto"/>
        <w:jc w:val="both"/>
        <w:rPr>
          <w:rFonts w:ascii="Times New Roman" w:hAnsi="Times New Roman" w:cs="Times New Roman"/>
          <w:sz w:val="24"/>
          <w:szCs w:val="24"/>
          <w:lang w:val="sv-SE"/>
        </w:rPr>
      </w:pPr>
      <w:r w:rsidRPr="00903263">
        <w:rPr>
          <w:rFonts w:ascii="Times New Roman" w:hAnsi="Times New Roman" w:cs="Times New Roman"/>
          <w:b/>
          <w:bCs/>
          <w:sz w:val="24"/>
          <w:szCs w:val="24"/>
        </w:rPr>
        <w:t>Batasan Masalah</w:t>
      </w:r>
    </w:p>
    <w:p w:rsidR="00903263" w:rsidRDefault="0009707D" w:rsidP="00346023">
      <w:pPr>
        <w:pStyle w:val="ListParagraph"/>
        <w:spacing w:line="360" w:lineRule="auto"/>
        <w:ind w:left="0" w:firstLine="720"/>
        <w:jc w:val="both"/>
        <w:rPr>
          <w:rFonts w:ascii="Times New Roman" w:hAnsi="Times New Roman" w:cs="Times New Roman"/>
          <w:sz w:val="24"/>
          <w:szCs w:val="24"/>
        </w:rPr>
      </w:pPr>
      <w:r w:rsidRPr="00903263">
        <w:rPr>
          <w:rFonts w:ascii="Times New Roman" w:hAnsi="Times New Roman" w:cs="Times New Roman"/>
          <w:sz w:val="24"/>
          <w:szCs w:val="24"/>
          <w:lang w:val="en-US"/>
        </w:rPr>
        <w:t>D</w:t>
      </w:r>
      <w:r w:rsidRPr="00903263">
        <w:rPr>
          <w:rFonts w:ascii="Times New Roman" w:hAnsi="Times New Roman" w:cs="Times New Roman"/>
          <w:sz w:val="24"/>
          <w:szCs w:val="24"/>
        </w:rPr>
        <w:t xml:space="preserve">alam penelitian ini </w:t>
      </w:r>
      <w:proofErr w:type="spellStart"/>
      <w:r w:rsidRPr="00903263">
        <w:rPr>
          <w:rFonts w:ascii="Times New Roman" w:hAnsi="Times New Roman" w:cs="Times New Roman"/>
          <w:sz w:val="24"/>
          <w:szCs w:val="24"/>
          <w:lang w:val="en-US"/>
        </w:rPr>
        <w:t>dilakukan</w:t>
      </w:r>
      <w:proofErr w:type="spellEnd"/>
      <w:r w:rsidRPr="00903263">
        <w:rPr>
          <w:rFonts w:ascii="Times New Roman" w:hAnsi="Times New Roman" w:cs="Times New Roman"/>
          <w:sz w:val="24"/>
          <w:szCs w:val="24"/>
          <w:lang w:val="en-US"/>
        </w:rPr>
        <w:t xml:space="preserve"> </w:t>
      </w:r>
      <w:proofErr w:type="spellStart"/>
      <w:r w:rsidRPr="00903263">
        <w:rPr>
          <w:rFonts w:ascii="Times New Roman" w:hAnsi="Times New Roman" w:cs="Times New Roman"/>
          <w:sz w:val="24"/>
          <w:szCs w:val="24"/>
          <w:lang w:val="en-US"/>
        </w:rPr>
        <w:t>batasan</w:t>
      </w:r>
      <w:proofErr w:type="spellEnd"/>
      <w:r w:rsidRPr="00903263">
        <w:rPr>
          <w:rFonts w:ascii="Times New Roman" w:hAnsi="Times New Roman" w:cs="Times New Roman"/>
          <w:sz w:val="24"/>
          <w:szCs w:val="24"/>
        </w:rPr>
        <w:t xml:space="preserve"> masalah</w:t>
      </w:r>
      <w:r w:rsidRPr="00903263">
        <w:rPr>
          <w:rFonts w:ascii="Times New Roman" w:hAnsi="Times New Roman" w:cs="Times New Roman"/>
          <w:sz w:val="24"/>
          <w:szCs w:val="24"/>
          <w:lang w:val="en-US"/>
        </w:rPr>
        <w:t xml:space="preserve">, </w:t>
      </w:r>
      <w:proofErr w:type="spellStart"/>
      <w:r w:rsidRPr="00903263">
        <w:rPr>
          <w:rFonts w:ascii="Times New Roman" w:hAnsi="Times New Roman" w:cs="Times New Roman"/>
          <w:sz w:val="24"/>
          <w:szCs w:val="24"/>
          <w:lang w:val="en-US"/>
        </w:rPr>
        <w:t>yaitu</w:t>
      </w:r>
      <w:proofErr w:type="spellEnd"/>
      <w:r w:rsidRPr="00903263">
        <w:rPr>
          <w:rFonts w:ascii="Times New Roman" w:hAnsi="Times New Roman" w:cs="Times New Roman"/>
          <w:sz w:val="24"/>
          <w:szCs w:val="24"/>
          <w:lang w:val="en-US"/>
        </w:rPr>
        <w:t xml:space="preserve"> </w:t>
      </w:r>
      <w:proofErr w:type="spellStart"/>
      <w:r w:rsidRPr="00903263">
        <w:rPr>
          <w:rFonts w:ascii="Times New Roman" w:hAnsi="Times New Roman" w:cs="Times New Roman"/>
          <w:sz w:val="24"/>
          <w:szCs w:val="24"/>
          <w:lang w:val="en-US"/>
        </w:rPr>
        <w:t>alat</w:t>
      </w:r>
      <w:proofErr w:type="spellEnd"/>
      <w:r w:rsidRPr="00903263">
        <w:rPr>
          <w:rFonts w:ascii="Times New Roman" w:hAnsi="Times New Roman" w:cs="Times New Roman"/>
          <w:sz w:val="24"/>
          <w:szCs w:val="24"/>
          <w:lang w:val="en-US"/>
        </w:rPr>
        <w:t xml:space="preserve"> </w:t>
      </w:r>
      <w:r w:rsidRPr="00903263">
        <w:rPr>
          <w:rFonts w:ascii="Times New Roman" w:hAnsi="Times New Roman" w:cs="Times New Roman"/>
          <w:sz w:val="24"/>
          <w:szCs w:val="24"/>
        </w:rPr>
        <w:t>uji ELF Survey meter ETS-Lindgren</w:t>
      </w:r>
      <w:r w:rsidRPr="00903263">
        <w:rPr>
          <w:rFonts w:ascii="Times New Roman" w:hAnsi="Times New Roman" w:cs="Times New Roman"/>
          <w:sz w:val="24"/>
          <w:szCs w:val="24"/>
          <w:lang w:val="en-US"/>
        </w:rPr>
        <w:t xml:space="preserve"> yang </w:t>
      </w:r>
      <w:proofErr w:type="spellStart"/>
      <w:r w:rsidRPr="00903263">
        <w:rPr>
          <w:rFonts w:ascii="Times New Roman" w:hAnsi="Times New Roman" w:cs="Times New Roman"/>
          <w:sz w:val="24"/>
          <w:szCs w:val="24"/>
          <w:lang w:val="en-US"/>
        </w:rPr>
        <w:t>digunakan</w:t>
      </w:r>
      <w:proofErr w:type="spellEnd"/>
      <w:r w:rsidRPr="00903263">
        <w:rPr>
          <w:rFonts w:ascii="Times New Roman" w:hAnsi="Times New Roman" w:cs="Times New Roman"/>
          <w:sz w:val="24"/>
          <w:szCs w:val="24"/>
          <w:lang w:val="en-US"/>
        </w:rPr>
        <w:t xml:space="preserve"> </w:t>
      </w:r>
      <w:r w:rsidRPr="00903263">
        <w:rPr>
          <w:rFonts w:ascii="Times New Roman" w:hAnsi="Times New Roman" w:cs="Times New Roman"/>
          <w:sz w:val="24"/>
          <w:szCs w:val="24"/>
        </w:rPr>
        <w:t xml:space="preserve">mengukur besar </w:t>
      </w:r>
      <w:proofErr w:type="gramStart"/>
      <w:r w:rsidRPr="00903263">
        <w:rPr>
          <w:rFonts w:ascii="Times New Roman" w:hAnsi="Times New Roman" w:cs="Times New Roman"/>
          <w:sz w:val="24"/>
          <w:szCs w:val="24"/>
        </w:rPr>
        <w:t>medan</w:t>
      </w:r>
      <w:proofErr w:type="gramEnd"/>
      <w:r w:rsidRPr="00903263">
        <w:rPr>
          <w:rFonts w:ascii="Times New Roman" w:hAnsi="Times New Roman" w:cs="Times New Roman"/>
          <w:sz w:val="24"/>
          <w:szCs w:val="24"/>
        </w:rPr>
        <w:t xml:space="preserve"> listrik dan medan magent untuk mengetahui perbandingan di keadaan lokasi yang berbeda-beda</w:t>
      </w:r>
      <w:r w:rsidRPr="00903263">
        <w:rPr>
          <w:rFonts w:ascii="Times New Roman" w:hAnsi="Times New Roman" w:cs="Times New Roman"/>
          <w:sz w:val="24"/>
          <w:szCs w:val="24"/>
          <w:lang w:val="sv-SE"/>
        </w:rPr>
        <w:t>.</w:t>
      </w:r>
      <w:r w:rsidRPr="00903263">
        <w:rPr>
          <w:rFonts w:ascii="Times New Roman" w:hAnsi="Times New Roman" w:cs="Times New Roman"/>
          <w:sz w:val="24"/>
          <w:szCs w:val="24"/>
        </w:rPr>
        <w:t xml:space="preserve"> Oleh sebab itu penyusun hanya membahas dan mengamati besar medan listrik dan medan magnet dari SUTT atau saluran yang bertegangan 150.000 Volt atau 150 KV.</w:t>
      </w:r>
    </w:p>
    <w:p w:rsidR="00903263" w:rsidRPr="00903263" w:rsidRDefault="0009707D" w:rsidP="00903263">
      <w:pPr>
        <w:pStyle w:val="ListParagraph"/>
        <w:numPr>
          <w:ilvl w:val="0"/>
          <w:numId w:val="1"/>
        </w:numPr>
        <w:spacing w:line="360" w:lineRule="auto"/>
        <w:jc w:val="both"/>
        <w:rPr>
          <w:rFonts w:ascii="Times New Roman" w:hAnsi="Times New Roman" w:cs="Times New Roman"/>
          <w:sz w:val="24"/>
          <w:szCs w:val="24"/>
          <w:lang w:val="sv-SE"/>
        </w:rPr>
      </w:pPr>
      <w:r w:rsidRPr="0009707D">
        <w:rPr>
          <w:rFonts w:ascii="Times New Roman" w:hAnsi="Times New Roman" w:cs="Times New Roman"/>
          <w:b/>
          <w:bCs/>
          <w:sz w:val="24"/>
          <w:szCs w:val="24"/>
        </w:rPr>
        <w:t>Rumusan Masalah</w:t>
      </w:r>
    </w:p>
    <w:p w:rsidR="00F63FF5" w:rsidRDefault="0009707D" w:rsidP="00346023">
      <w:pPr>
        <w:pStyle w:val="ListParagraph"/>
        <w:spacing w:line="360" w:lineRule="auto"/>
        <w:ind w:left="0" w:firstLine="720"/>
        <w:jc w:val="both"/>
        <w:rPr>
          <w:rFonts w:ascii="Times New Roman" w:hAnsi="Times New Roman" w:cs="Times New Roman"/>
          <w:sz w:val="24"/>
          <w:szCs w:val="24"/>
        </w:rPr>
      </w:pPr>
      <w:r w:rsidRPr="00903263">
        <w:rPr>
          <w:rFonts w:ascii="Times New Roman" w:hAnsi="Times New Roman" w:cs="Times New Roman"/>
          <w:sz w:val="24"/>
          <w:szCs w:val="24"/>
          <w:lang w:val="sv-SE"/>
        </w:rPr>
        <w:t>Be</w:t>
      </w:r>
      <w:r w:rsidRPr="00903263">
        <w:rPr>
          <w:rFonts w:ascii="Times New Roman" w:hAnsi="Times New Roman" w:cs="Times New Roman"/>
          <w:sz w:val="24"/>
          <w:szCs w:val="24"/>
        </w:rPr>
        <w:t>r</w:t>
      </w:r>
      <w:r w:rsidRPr="00903263">
        <w:rPr>
          <w:rFonts w:ascii="Times New Roman" w:hAnsi="Times New Roman" w:cs="Times New Roman"/>
          <w:sz w:val="24"/>
          <w:szCs w:val="24"/>
          <w:lang w:val="sv-SE"/>
        </w:rPr>
        <w:t xml:space="preserve">dasakan identifikasi dan pembatasan masalah, maka </w:t>
      </w:r>
      <w:r w:rsidRPr="00903263">
        <w:rPr>
          <w:rFonts w:ascii="Times New Roman" w:hAnsi="Times New Roman" w:cs="Times New Roman"/>
          <w:sz w:val="24"/>
          <w:szCs w:val="24"/>
        </w:rPr>
        <w:t>r</w:t>
      </w:r>
      <w:r w:rsidRPr="00903263">
        <w:rPr>
          <w:rFonts w:ascii="Times New Roman" w:hAnsi="Times New Roman" w:cs="Times New Roman"/>
          <w:sz w:val="24"/>
          <w:szCs w:val="24"/>
          <w:lang w:val="sv-SE"/>
        </w:rPr>
        <w:t xml:space="preserve">umusan masalah dalam penelitian ini adalah: ”Seberapa besar </w:t>
      </w:r>
      <w:r w:rsidRPr="00903263">
        <w:rPr>
          <w:rFonts w:ascii="Times New Roman" w:hAnsi="Times New Roman" w:cs="Times New Roman"/>
          <w:sz w:val="24"/>
          <w:szCs w:val="24"/>
        </w:rPr>
        <w:t>medan</w:t>
      </w:r>
      <w:r w:rsidRPr="00903263">
        <w:rPr>
          <w:rFonts w:ascii="Times New Roman" w:hAnsi="Times New Roman" w:cs="Times New Roman"/>
          <w:sz w:val="24"/>
          <w:szCs w:val="24"/>
          <w:lang w:val="sv-SE"/>
        </w:rPr>
        <w:t xml:space="preserve"> </w:t>
      </w:r>
      <w:r w:rsidRPr="00903263">
        <w:rPr>
          <w:rFonts w:ascii="Times New Roman" w:hAnsi="Times New Roman" w:cs="Times New Roman"/>
          <w:sz w:val="24"/>
          <w:szCs w:val="24"/>
        </w:rPr>
        <w:t>listrik dan medan magnet</w:t>
      </w:r>
      <w:r w:rsidRPr="00903263">
        <w:rPr>
          <w:rFonts w:ascii="Times New Roman" w:hAnsi="Times New Roman" w:cs="Times New Roman"/>
          <w:sz w:val="24"/>
          <w:szCs w:val="24"/>
          <w:lang w:val="sv-SE"/>
        </w:rPr>
        <w:t xml:space="preserve">  dalam be</w:t>
      </w:r>
      <w:r w:rsidRPr="00903263">
        <w:rPr>
          <w:rFonts w:ascii="Times New Roman" w:hAnsi="Times New Roman" w:cs="Times New Roman"/>
          <w:sz w:val="24"/>
          <w:szCs w:val="24"/>
        </w:rPr>
        <w:t>r</w:t>
      </w:r>
      <w:r w:rsidRPr="00903263">
        <w:rPr>
          <w:rFonts w:ascii="Times New Roman" w:hAnsi="Times New Roman" w:cs="Times New Roman"/>
          <w:sz w:val="24"/>
          <w:szCs w:val="24"/>
          <w:lang w:val="sv-SE"/>
        </w:rPr>
        <w:t>bagai va</w:t>
      </w:r>
      <w:r w:rsidRPr="00903263">
        <w:rPr>
          <w:rFonts w:ascii="Times New Roman" w:hAnsi="Times New Roman" w:cs="Times New Roman"/>
          <w:sz w:val="24"/>
          <w:szCs w:val="24"/>
        </w:rPr>
        <w:t>r</w:t>
      </w:r>
      <w:r w:rsidRPr="00903263">
        <w:rPr>
          <w:rFonts w:ascii="Times New Roman" w:hAnsi="Times New Roman" w:cs="Times New Roman"/>
          <w:sz w:val="24"/>
          <w:szCs w:val="24"/>
          <w:lang w:val="sv-SE"/>
        </w:rPr>
        <w:t xml:space="preserve">iasi </w:t>
      </w:r>
      <w:r w:rsidRPr="00903263">
        <w:rPr>
          <w:rFonts w:ascii="Times New Roman" w:hAnsi="Times New Roman" w:cs="Times New Roman"/>
          <w:sz w:val="24"/>
          <w:szCs w:val="24"/>
        </w:rPr>
        <w:t>lokasi yang berbeda keadaan (Pemukiman, Perkebunan, dan Tanah Lapang).</w:t>
      </w:r>
    </w:p>
    <w:p w:rsidR="00903263" w:rsidRDefault="00F63FF5" w:rsidP="00F63FF5">
      <w:pPr>
        <w:rPr>
          <w:rFonts w:ascii="Times New Roman" w:hAnsi="Times New Roman" w:cs="Times New Roman"/>
          <w:sz w:val="24"/>
          <w:szCs w:val="24"/>
        </w:rPr>
      </w:pPr>
      <w:r>
        <w:rPr>
          <w:rFonts w:ascii="Times New Roman" w:hAnsi="Times New Roman" w:cs="Times New Roman"/>
          <w:sz w:val="24"/>
          <w:szCs w:val="24"/>
        </w:rPr>
        <w:br w:type="page"/>
      </w:r>
    </w:p>
    <w:p w:rsidR="00903263" w:rsidRPr="00903263" w:rsidRDefault="0009707D" w:rsidP="00F851F6">
      <w:pPr>
        <w:pStyle w:val="ListParagraph"/>
        <w:numPr>
          <w:ilvl w:val="0"/>
          <w:numId w:val="1"/>
        </w:numPr>
        <w:spacing w:line="360" w:lineRule="auto"/>
        <w:jc w:val="both"/>
        <w:rPr>
          <w:rFonts w:ascii="Times New Roman" w:hAnsi="Times New Roman" w:cs="Times New Roman"/>
          <w:sz w:val="24"/>
          <w:szCs w:val="24"/>
          <w:lang w:val="sv-SE"/>
        </w:rPr>
      </w:pPr>
      <w:proofErr w:type="spellStart"/>
      <w:r w:rsidRPr="0009707D">
        <w:rPr>
          <w:rFonts w:ascii="Times New Roman" w:hAnsi="Times New Roman" w:cs="Times New Roman"/>
          <w:b/>
          <w:bCs/>
          <w:sz w:val="24"/>
          <w:szCs w:val="24"/>
          <w:lang w:val="en-US"/>
        </w:rPr>
        <w:lastRenderedPageBreak/>
        <w:t>Tujuan</w:t>
      </w:r>
      <w:proofErr w:type="spellEnd"/>
      <w:r w:rsidRPr="0009707D">
        <w:rPr>
          <w:rFonts w:ascii="Times New Roman" w:hAnsi="Times New Roman" w:cs="Times New Roman"/>
          <w:b/>
          <w:bCs/>
          <w:sz w:val="24"/>
          <w:szCs w:val="24"/>
        </w:rPr>
        <w:t xml:space="preserve"> Penelitian</w:t>
      </w:r>
    </w:p>
    <w:p w:rsidR="0009707D" w:rsidRPr="00903263" w:rsidRDefault="0009707D" w:rsidP="00346023">
      <w:pPr>
        <w:pStyle w:val="ListParagraph"/>
        <w:spacing w:line="360" w:lineRule="auto"/>
        <w:ind w:left="0" w:firstLine="709"/>
        <w:jc w:val="both"/>
        <w:rPr>
          <w:rFonts w:ascii="Times New Roman" w:hAnsi="Times New Roman" w:cs="Times New Roman"/>
          <w:sz w:val="24"/>
          <w:szCs w:val="24"/>
          <w:lang w:val="sv-SE"/>
        </w:rPr>
      </w:pPr>
      <w:r w:rsidRPr="00903263">
        <w:rPr>
          <w:rFonts w:ascii="Times New Roman" w:hAnsi="Times New Roman" w:cs="Times New Roman"/>
          <w:sz w:val="24"/>
          <w:szCs w:val="24"/>
          <w:lang w:val="sv-SE"/>
        </w:rPr>
        <w:t>Berdasarkan rumusan masalah, maka dalam tujuan penelitian ini adalah:</w:t>
      </w:r>
    </w:p>
    <w:p w:rsidR="0009707D" w:rsidRPr="0009707D" w:rsidRDefault="0009707D" w:rsidP="00346023">
      <w:pPr>
        <w:numPr>
          <w:ilvl w:val="0"/>
          <w:numId w:val="3"/>
        </w:numPr>
        <w:spacing w:line="360" w:lineRule="auto"/>
        <w:ind w:left="284" w:hanging="284"/>
        <w:jc w:val="both"/>
        <w:rPr>
          <w:rFonts w:ascii="Times New Roman" w:hAnsi="Times New Roman" w:cs="Times New Roman"/>
          <w:b/>
          <w:bCs/>
          <w:sz w:val="24"/>
          <w:szCs w:val="24"/>
          <w:lang w:val="sv-SE"/>
        </w:rPr>
      </w:pPr>
      <w:r w:rsidRPr="0009707D">
        <w:rPr>
          <w:rFonts w:ascii="Times New Roman" w:hAnsi="Times New Roman" w:cs="Times New Roman"/>
          <w:sz w:val="24"/>
          <w:szCs w:val="24"/>
          <w:lang w:val="sv-SE"/>
        </w:rPr>
        <w:t>Untuk mengetahui</w:t>
      </w:r>
      <w:r w:rsidRPr="0009707D">
        <w:rPr>
          <w:rFonts w:ascii="Times New Roman" w:hAnsi="Times New Roman" w:cs="Times New Roman"/>
          <w:sz w:val="24"/>
          <w:szCs w:val="24"/>
        </w:rPr>
        <w:t xml:space="preserve"> perbedaan</w:t>
      </w:r>
      <w:r w:rsidRPr="0009707D">
        <w:rPr>
          <w:rFonts w:ascii="Times New Roman" w:hAnsi="Times New Roman" w:cs="Times New Roman"/>
          <w:sz w:val="24"/>
          <w:szCs w:val="24"/>
          <w:lang w:val="sv-SE"/>
        </w:rPr>
        <w:t xml:space="preserve"> </w:t>
      </w:r>
      <w:r w:rsidRPr="0009707D">
        <w:rPr>
          <w:rFonts w:ascii="Times New Roman" w:hAnsi="Times New Roman" w:cs="Times New Roman"/>
          <w:sz w:val="24"/>
          <w:szCs w:val="24"/>
        </w:rPr>
        <w:t>besar medan listrik dan medan magnet di daerah pemukiman, perkebunan, dan tanah lapang</w:t>
      </w:r>
      <w:r w:rsidRPr="0009707D">
        <w:rPr>
          <w:rFonts w:ascii="Times New Roman" w:hAnsi="Times New Roman" w:cs="Times New Roman"/>
          <w:sz w:val="24"/>
          <w:szCs w:val="24"/>
          <w:lang w:val="sv-SE"/>
        </w:rPr>
        <w:t>.</w:t>
      </w:r>
    </w:p>
    <w:p w:rsidR="0009707D" w:rsidRPr="0009707D" w:rsidRDefault="0009707D" w:rsidP="00346023">
      <w:pPr>
        <w:numPr>
          <w:ilvl w:val="0"/>
          <w:numId w:val="3"/>
        </w:numPr>
        <w:spacing w:line="360" w:lineRule="auto"/>
        <w:ind w:left="284" w:hanging="284"/>
        <w:jc w:val="both"/>
        <w:rPr>
          <w:rFonts w:ascii="Times New Roman" w:hAnsi="Times New Roman" w:cs="Times New Roman"/>
          <w:b/>
          <w:bCs/>
          <w:sz w:val="24"/>
          <w:szCs w:val="24"/>
          <w:lang w:val="sv-SE"/>
        </w:rPr>
      </w:pPr>
      <w:r w:rsidRPr="0009707D">
        <w:rPr>
          <w:rFonts w:ascii="Times New Roman" w:hAnsi="Times New Roman" w:cs="Times New Roman"/>
          <w:sz w:val="24"/>
          <w:szCs w:val="24"/>
          <w:lang w:val="sv-SE"/>
        </w:rPr>
        <w:t>Untuk membandingkan batas aman</w:t>
      </w:r>
      <w:r w:rsidRPr="0009707D">
        <w:rPr>
          <w:rFonts w:ascii="Times New Roman" w:hAnsi="Times New Roman" w:cs="Times New Roman"/>
          <w:sz w:val="24"/>
          <w:szCs w:val="24"/>
        </w:rPr>
        <w:t xml:space="preserve"> yang telah di tetapkan</w:t>
      </w:r>
      <w:r w:rsidRPr="0009707D">
        <w:rPr>
          <w:rFonts w:ascii="Times New Roman" w:hAnsi="Times New Roman" w:cs="Times New Roman"/>
          <w:sz w:val="24"/>
          <w:szCs w:val="24"/>
          <w:lang w:val="sv-SE"/>
        </w:rPr>
        <w:t xml:space="preserve"> WHO dengan hasil pengukuran medan listrik di daerah </w:t>
      </w:r>
      <w:r w:rsidRPr="0009707D">
        <w:rPr>
          <w:rFonts w:ascii="Times New Roman" w:hAnsi="Times New Roman" w:cs="Times New Roman"/>
          <w:sz w:val="24"/>
          <w:szCs w:val="24"/>
        </w:rPr>
        <w:t>Pemukiman, Perkebunan, dan Tanah Lapang</w:t>
      </w:r>
      <w:r w:rsidRPr="0009707D">
        <w:rPr>
          <w:rFonts w:ascii="Times New Roman" w:hAnsi="Times New Roman" w:cs="Times New Roman"/>
          <w:b/>
          <w:bCs/>
          <w:sz w:val="24"/>
          <w:szCs w:val="24"/>
          <w:lang w:val="sv-SE"/>
        </w:rPr>
        <w:t>.</w:t>
      </w:r>
    </w:p>
    <w:p w:rsidR="0009707D" w:rsidRPr="0009707D" w:rsidRDefault="0009707D" w:rsidP="00346023">
      <w:pPr>
        <w:numPr>
          <w:ilvl w:val="0"/>
          <w:numId w:val="3"/>
        </w:numPr>
        <w:spacing w:line="360" w:lineRule="auto"/>
        <w:ind w:left="284" w:hanging="284"/>
        <w:jc w:val="both"/>
        <w:rPr>
          <w:rFonts w:ascii="Times New Roman" w:hAnsi="Times New Roman" w:cs="Times New Roman"/>
          <w:b/>
          <w:bCs/>
          <w:sz w:val="24"/>
          <w:szCs w:val="24"/>
          <w:lang w:val="sv-SE"/>
        </w:rPr>
      </w:pPr>
      <w:r w:rsidRPr="0009707D">
        <w:rPr>
          <w:rFonts w:ascii="Times New Roman" w:hAnsi="Times New Roman" w:cs="Times New Roman"/>
          <w:bCs/>
          <w:sz w:val="24"/>
          <w:szCs w:val="24"/>
        </w:rPr>
        <w:t>untuk mengetahui sifat-sifat medan listrik dan medan magnet terhadap benda-benda sekitar (bangunan, dan Pepohonan).</w:t>
      </w:r>
    </w:p>
    <w:p w:rsidR="0009707D" w:rsidRPr="00A32675" w:rsidRDefault="0009707D" w:rsidP="00346023">
      <w:pPr>
        <w:numPr>
          <w:ilvl w:val="0"/>
          <w:numId w:val="3"/>
        </w:numPr>
        <w:spacing w:line="360" w:lineRule="auto"/>
        <w:ind w:left="284" w:hanging="284"/>
        <w:jc w:val="both"/>
        <w:rPr>
          <w:rFonts w:ascii="Times New Roman" w:hAnsi="Times New Roman" w:cs="Times New Roman"/>
          <w:b/>
          <w:bCs/>
          <w:sz w:val="24"/>
          <w:szCs w:val="24"/>
          <w:lang w:val="sv-SE"/>
        </w:rPr>
      </w:pPr>
      <w:r w:rsidRPr="0009707D">
        <w:rPr>
          <w:rFonts w:ascii="Times New Roman" w:hAnsi="Times New Roman" w:cs="Times New Roman"/>
          <w:bCs/>
          <w:sz w:val="24"/>
          <w:szCs w:val="24"/>
        </w:rPr>
        <w:t>Untuk dapat mengatasi atau meminimalisir besar medan listrik dan medan magnet di daerah yang di lalui SUTT atau SUTET.</w:t>
      </w:r>
    </w:p>
    <w:p w:rsidR="00346023" w:rsidRPr="00346023" w:rsidRDefault="0009707D" w:rsidP="00F851F6">
      <w:pPr>
        <w:numPr>
          <w:ilvl w:val="0"/>
          <w:numId w:val="1"/>
        </w:numPr>
        <w:spacing w:line="360" w:lineRule="auto"/>
        <w:ind w:left="284" w:hanging="284"/>
        <w:jc w:val="both"/>
        <w:rPr>
          <w:rFonts w:ascii="Times New Roman" w:hAnsi="Times New Roman" w:cs="Times New Roman"/>
          <w:b/>
          <w:bCs/>
          <w:sz w:val="24"/>
          <w:szCs w:val="24"/>
          <w:lang w:val="sv-SE"/>
        </w:rPr>
      </w:pPr>
      <w:r w:rsidRPr="0009707D">
        <w:rPr>
          <w:rFonts w:ascii="Times New Roman" w:hAnsi="Times New Roman" w:cs="Times New Roman"/>
          <w:b/>
          <w:bCs/>
          <w:sz w:val="24"/>
          <w:szCs w:val="24"/>
        </w:rPr>
        <w:t>Manfaat Penelitian</w:t>
      </w:r>
      <w:r w:rsidRPr="0009707D">
        <w:rPr>
          <w:rFonts w:ascii="Times New Roman" w:hAnsi="Times New Roman" w:cs="Times New Roman"/>
          <w:b/>
          <w:bCs/>
          <w:sz w:val="24"/>
          <w:szCs w:val="24"/>
          <w:lang w:val="en-US"/>
        </w:rPr>
        <w:t xml:space="preserve"> </w:t>
      </w:r>
    </w:p>
    <w:p w:rsidR="0009707D" w:rsidRPr="00346023" w:rsidRDefault="0009707D" w:rsidP="00346023">
      <w:pPr>
        <w:spacing w:line="360" w:lineRule="auto"/>
        <w:ind w:firstLine="630"/>
        <w:jc w:val="both"/>
        <w:rPr>
          <w:rFonts w:ascii="Times New Roman" w:hAnsi="Times New Roman" w:cs="Times New Roman"/>
          <w:b/>
          <w:bCs/>
          <w:sz w:val="24"/>
          <w:szCs w:val="24"/>
          <w:lang w:val="sv-SE"/>
        </w:rPr>
      </w:pPr>
      <w:proofErr w:type="spellStart"/>
      <w:r w:rsidRPr="00346023">
        <w:rPr>
          <w:rFonts w:ascii="Times New Roman" w:hAnsi="Times New Roman" w:cs="Times New Roman"/>
          <w:sz w:val="24"/>
          <w:szCs w:val="24"/>
          <w:lang w:val="en-US"/>
        </w:rPr>
        <w:t>Hasil</w:t>
      </w:r>
      <w:proofErr w:type="spellEnd"/>
      <w:r w:rsidRPr="00346023">
        <w:rPr>
          <w:rFonts w:ascii="Times New Roman" w:hAnsi="Times New Roman" w:cs="Times New Roman"/>
          <w:sz w:val="24"/>
          <w:szCs w:val="24"/>
          <w:lang w:val="en-US"/>
        </w:rPr>
        <w:t xml:space="preserve"> </w:t>
      </w:r>
      <w:proofErr w:type="spellStart"/>
      <w:r w:rsidRPr="00346023">
        <w:rPr>
          <w:rFonts w:ascii="Times New Roman" w:hAnsi="Times New Roman" w:cs="Times New Roman"/>
          <w:sz w:val="24"/>
          <w:szCs w:val="24"/>
          <w:lang w:val="en-US"/>
        </w:rPr>
        <w:t>penelitian</w:t>
      </w:r>
      <w:proofErr w:type="spellEnd"/>
      <w:r w:rsidRPr="00346023">
        <w:rPr>
          <w:rFonts w:ascii="Times New Roman" w:hAnsi="Times New Roman" w:cs="Times New Roman"/>
          <w:sz w:val="24"/>
          <w:szCs w:val="24"/>
          <w:lang w:val="en-US"/>
        </w:rPr>
        <w:t xml:space="preserve"> </w:t>
      </w:r>
      <w:proofErr w:type="spellStart"/>
      <w:r w:rsidRPr="00346023">
        <w:rPr>
          <w:rFonts w:ascii="Times New Roman" w:hAnsi="Times New Roman" w:cs="Times New Roman"/>
          <w:sz w:val="24"/>
          <w:szCs w:val="24"/>
          <w:lang w:val="en-US"/>
        </w:rPr>
        <w:t>ini</w:t>
      </w:r>
      <w:proofErr w:type="spellEnd"/>
      <w:r w:rsidRPr="00346023">
        <w:rPr>
          <w:rFonts w:ascii="Times New Roman" w:hAnsi="Times New Roman" w:cs="Times New Roman"/>
          <w:sz w:val="24"/>
          <w:szCs w:val="24"/>
          <w:lang w:val="en-US"/>
        </w:rPr>
        <w:t xml:space="preserve"> </w:t>
      </w:r>
      <w:proofErr w:type="spellStart"/>
      <w:r w:rsidRPr="00346023">
        <w:rPr>
          <w:rFonts w:ascii="Times New Roman" w:hAnsi="Times New Roman" w:cs="Times New Roman"/>
          <w:sz w:val="24"/>
          <w:szCs w:val="24"/>
          <w:lang w:val="en-US"/>
        </w:rPr>
        <w:t>diha</w:t>
      </w:r>
      <w:proofErr w:type="spellEnd"/>
      <w:r w:rsidRPr="00346023">
        <w:rPr>
          <w:rFonts w:ascii="Times New Roman" w:hAnsi="Times New Roman" w:cs="Times New Roman"/>
          <w:sz w:val="24"/>
          <w:szCs w:val="24"/>
        </w:rPr>
        <w:t>r</w:t>
      </w:r>
      <w:proofErr w:type="spellStart"/>
      <w:r w:rsidRPr="00346023">
        <w:rPr>
          <w:rFonts w:ascii="Times New Roman" w:hAnsi="Times New Roman" w:cs="Times New Roman"/>
          <w:sz w:val="24"/>
          <w:szCs w:val="24"/>
          <w:lang w:val="en-US"/>
        </w:rPr>
        <w:t>apkan</w:t>
      </w:r>
      <w:proofErr w:type="spellEnd"/>
      <w:r w:rsidRPr="00346023">
        <w:rPr>
          <w:rFonts w:ascii="Times New Roman" w:hAnsi="Times New Roman" w:cs="Times New Roman"/>
          <w:sz w:val="24"/>
          <w:szCs w:val="24"/>
          <w:lang w:val="en-US"/>
        </w:rPr>
        <w:t xml:space="preserve"> </w:t>
      </w:r>
      <w:proofErr w:type="spellStart"/>
      <w:r w:rsidRPr="00346023">
        <w:rPr>
          <w:rFonts w:ascii="Times New Roman" w:hAnsi="Times New Roman" w:cs="Times New Roman"/>
          <w:sz w:val="24"/>
          <w:szCs w:val="24"/>
          <w:lang w:val="en-US"/>
        </w:rPr>
        <w:t>dapat</w:t>
      </w:r>
      <w:proofErr w:type="spellEnd"/>
      <w:r w:rsidRPr="00346023">
        <w:rPr>
          <w:rFonts w:ascii="Times New Roman" w:hAnsi="Times New Roman" w:cs="Times New Roman"/>
          <w:sz w:val="24"/>
          <w:szCs w:val="24"/>
          <w:lang w:val="en-US"/>
        </w:rPr>
        <w:t xml:space="preserve"> </w:t>
      </w:r>
      <w:proofErr w:type="spellStart"/>
      <w:r w:rsidRPr="00346023">
        <w:rPr>
          <w:rFonts w:ascii="Times New Roman" w:hAnsi="Times New Roman" w:cs="Times New Roman"/>
          <w:sz w:val="24"/>
          <w:szCs w:val="24"/>
          <w:lang w:val="en-US"/>
        </w:rPr>
        <w:t>membe</w:t>
      </w:r>
      <w:proofErr w:type="spellEnd"/>
      <w:r w:rsidRPr="00346023">
        <w:rPr>
          <w:rFonts w:ascii="Times New Roman" w:hAnsi="Times New Roman" w:cs="Times New Roman"/>
          <w:sz w:val="24"/>
          <w:szCs w:val="24"/>
        </w:rPr>
        <w:t>r</w:t>
      </w:r>
      <w:proofErr w:type="spellStart"/>
      <w:r w:rsidRPr="00346023">
        <w:rPr>
          <w:rFonts w:ascii="Times New Roman" w:hAnsi="Times New Roman" w:cs="Times New Roman"/>
          <w:sz w:val="24"/>
          <w:szCs w:val="24"/>
          <w:lang w:val="en-US"/>
        </w:rPr>
        <w:t>ikan</w:t>
      </w:r>
      <w:proofErr w:type="spellEnd"/>
      <w:r w:rsidRPr="00346023">
        <w:rPr>
          <w:rFonts w:ascii="Times New Roman" w:hAnsi="Times New Roman" w:cs="Times New Roman"/>
          <w:sz w:val="24"/>
          <w:szCs w:val="24"/>
          <w:lang w:val="en-US"/>
        </w:rPr>
        <w:t xml:space="preserve"> </w:t>
      </w:r>
      <w:proofErr w:type="spellStart"/>
      <w:r w:rsidRPr="00346023">
        <w:rPr>
          <w:rFonts w:ascii="Times New Roman" w:hAnsi="Times New Roman" w:cs="Times New Roman"/>
          <w:sz w:val="24"/>
          <w:szCs w:val="24"/>
          <w:lang w:val="en-US"/>
        </w:rPr>
        <w:t>sejumlah</w:t>
      </w:r>
      <w:proofErr w:type="spellEnd"/>
      <w:r w:rsidRPr="00346023">
        <w:rPr>
          <w:rFonts w:ascii="Times New Roman" w:hAnsi="Times New Roman" w:cs="Times New Roman"/>
          <w:sz w:val="24"/>
          <w:szCs w:val="24"/>
          <w:lang w:val="en-US"/>
        </w:rPr>
        <w:t xml:space="preserve"> </w:t>
      </w:r>
      <w:proofErr w:type="spellStart"/>
      <w:r w:rsidRPr="00346023">
        <w:rPr>
          <w:rFonts w:ascii="Times New Roman" w:hAnsi="Times New Roman" w:cs="Times New Roman"/>
          <w:sz w:val="24"/>
          <w:szCs w:val="24"/>
          <w:lang w:val="en-US"/>
        </w:rPr>
        <w:t>manfaat</w:t>
      </w:r>
      <w:proofErr w:type="spellEnd"/>
      <w:r w:rsidRPr="00346023">
        <w:rPr>
          <w:rFonts w:ascii="Times New Roman" w:hAnsi="Times New Roman" w:cs="Times New Roman"/>
          <w:sz w:val="24"/>
          <w:szCs w:val="24"/>
          <w:lang w:val="en-US"/>
        </w:rPr>
        <w:t xml:space="preserve">, </w:t>
      </w:r>
      <w:proofErr w:type="spellStart"/>
      <w:proofErr w:type="gramStart"/>
      <w:r w:rsidRPr="00346023">
        <w:rPr>
          <w:rFonts w:ascii="Times New Roman" w:hAnsi="Times New Roman" w:cs="Times New Roman"/>
          <w:sz w:val="24"/>
          <w:szCs w:val="24"/>
          <w:lang w:val="en-US"/>
        </w:rPr>
        <w:t>dianta</w:t>
      </w:r>
      <w:proofErr w:type="spellEnd"/>
      <w:r w:rsidRPr="00346023">
        <w:rPr>
          <w:rFonts w:ascii="Times New Roman" w:hAnsi="Times New Roman" w:cs="Times New Roman"/>
          <w:sz w:val="24"/>
          <w:szCs w:val="24"/>
        </w:rPr>
        <w:t>r</w:t>
      </w:r>
      <w:r w:rsidRPr="00346023">
        <w:rPr>
          <w:rFonts w:ascii="Times New Roman" w:hAnsi="Times New Roman" w:cs="Times New Roman"/>
          <w:sz w:val="24"/>
          <w:szCs w:val="24"/>
          <w:lang w:val="en-US"/>
        </w:rPr>
        <w:t>an</w:t>
      </w:r>
      <w:r w:rsidRPr="00346023">
        <w:rPr>
          <w:rFonts w:ascii="Times New Roman" w:hAnsi="Times New Roman" w:cs="Times New Roman"/>
          <w:sz w:val="24"/>
          <w:szCs w:val="24"/>
        </w:rPr>
        <w:t>y</w:t>
      </w:r>
      <w:r w:rsidRPr="00346023">
        <w:rPr>
          <w:rFonts w:ascii="Times New Roman" w:hAnsi="Times New Roman" w:cs="Times New Roman"/>
          <w:sz w:val="24"/>
          <w:szCs w:val="24"/>
          <w:lang w:val="en-US"/>
        </w:rPr>
        <w:t>a :</w:t>
      </w:r>
      <w:proofErr w:type="gramEnd"/>
    </w:p>
    <w:p w:rsidR="0009707D" w:rsidRPr="0009707D" w:rsidRDefault="0009707D" w:rsidP="00346023">
      <w:pPr>
        <w:numPr>
          <w:ilvl w:val="1"/>
          <w:numId w:val="1"/>
        </w:numPr>
        <w:spacing w:line="360" w:lineRule="auto"/>
        <w:ind w:left="284" w:hanging="284"/>
        <w:jc w:val="both"/>
        <w:rPr>
          <w:rFonts w:ascii="Times New Roman" w:hAnsi="Times New Roman" w:cs="Times New Roman"/>
          <w:b/>
          <w:bCs/>
          <w:sz w:val="24"/>
          <w:szCs w:val="24"/>
          <w:lang w:val="sv-SE"/>
        </w:rPr>
      </w:pPr>
      <w:proofErr w:type="spellStart"/>
      <w:r w:rsidRPr="0009707D">
        <w:rPr>
          <w:rFonts w:ascii="Times New Roman" w:hAnsi="Times New Roman" w:cs="Times New Roman"/>
          <w:sz w:val="24"/>
          <w:szCs w:val="24"/>
          <w:lang w:val="en-US"/>
        </w:rPr>
        <w:t>Memberi</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tahu</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kepada</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masyarakat</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seberapa</w:t>
      </w:r>
      <w:proofErr w:type="spellEnd"/>
      <w:r w:rsidRPr="0009707D">
        <w:rPr>
          <w:rFonts w:ascii="Times New Roman" w:hAnsi="Times New Roman" w:cs="Times New Roman"/>
          <w:sz w:val="24"/>
          <w:szCs w:val="24"/>
          <w:lang w:val="en-US"/>
        </w:rPr>
        <w:t xml:space="preserve"> </w:t>
      </w:r>
      <w:r w:rsidRPr="0009707D">
        <w:rPr>
          <w:rFonts w:ascii="Times New Roman" w:hAnsi="Times New Roman" w:cs="Times New Roman"/>
          <w:sz w:val="24"/>
          <w:szCs w:val="24"/>
        </w:rPr>
        <w:t>besar batas</w:t>
      </w:r>
      <w:r w:rsidRPr="0009707D">
        <w:rPr>
          <w:rFonts w:ascii="Times New Roman" w:hAnsi="Times New Roman" w:cs="Times New Roman"/>
          <w:sz w:val="24"/>
          <w:szCs w:val="24"/>
          <w:lang w:val="en-US"/>
        </w:rPr>
        <w:t xml:space="preserve"> </w:t>
      </w:r>
      <w:r w:rsidRPr="0009707D">
        <w:rPr>
          <w:rFonts w:ascii="Times New Roman" w:hAnsi="Times New Roman" w:cs="Times New Roman"/>
          <w:sz w:val="24"/>
          <w:szCs w:val="24"/>
        </w:rPr>
        <w:t xml:space="preserve">medan listrik dan medan </w:t>
      </w:r>
      <w:proofErr w:type="gramStart"/>
      <w:r w:rsidRPr="0009707D">
        <w:rPr>
          <w:rFonts w:ascii="Times New Roman" w:hAnsi="Times New Roman" w:cs="Times New Roman"/>
          <w:sz w:val="24"/>
          <w:szCs w:val="24"/>
        </w:rPr>
        <w:t>magnet  yang</w:t>
      </w:r>
      <w:proofErr w:type="gramEnd"/>
      <w:r w:rsidRPr="0009707D">
        <w:rPr>
          <w:rFonts w:ascii="Times New Roman" w:hAnsi="Times New Roman" w:cs="Times New Roman"/>
          <w:sz w:val="24"/>
          <w:szCs w:val="24"/>
        </w:rPr>
        <w:t xml:space="preserve"> dapat membahayakan kesehatan</w:t>
      </w:r>
      <w:r w:rsidRPr="0009707D">
        <w:rPr>
          <w:rFonts w:ascii="Times New Roman" w:hAnsi="Times New Roman" w:cs="Times New Roman"/>
          <w:sz w:val="24"/>
          <w:szCs w:val="24"/>
          <w:lang w:val="en-US"/>
        </w:rPr>
        <w:t>.</w:t>
      </w:r>
    </w:p>
    <w:p w:rsidR="0009707D" w:rsidRPr="0009707D" w:rsidRDefault="0009707D" w:rsidP="00346023">
      <w:pPr>
        <w:numPr>
          <w:ilvl w:val="1"/>
          <w:numId w:val="1"/>
        </w:numPr>
        <w:spacing w:line="360" w:lineRule="auto"/>
        <w:ind w:left="284" w:hanging="284"/>
        <w:jc w:val="both"/>
        <w:rPr>
          <w:rFonts w:ascii="Times New Roman" w:hAnsi="Times New Roman" w:cs="Times New Roman"/>
          <w:b/>
          <w:bCs/>
          <w:sz w:val="24"/>
          <w:szCs w:val="24"/>
          <w:lang w:val="sv-SE"/>
        </w:rPr>
      </w:pPr>
      <w:r w:rsidRPr="0009707D">
        <w:rPr>
          <w:rFonts w:ascii="Times New Roman" w:hAnsi="Times New Roman" w:cs="Times New Roman"/>
          <w:sz w:val="24"/>
          <w:szCs w:val="24"/>
          <w:lang w:val="en-US"/>
        </w:rPr>
        <w:t>Me</w:t>
      </w:r>
      <w:r w:rsidRPr="0009707D">
        <w:rPr>
          <w:rFonts w:ascii="Times New Roman" w:hAnsi="Times New Roman" w:cs="Times New Roman"/>
          <w:sz w:val="24"/>
          <w:szCs w:val="24"/>
        </w:rPr>
        <w:t>rubah pola pikir masyarakan yang masih menganggap SUTT atau SUTET sangat berbahaya bagi kesehatan</w:t>
      </w:r>
      <w:r w:rsidRPr="0009707D">
        <w:rPr>
          <w:rFonts w:ascii="Times New Roman" w:hAnsi="Times New Roman" w:cs="Times New Roman"/>
          <w:sz w:val="24"/>
          <w:szCs w:val="24"/>
          <w:lang w:val="en-US"/>
        </w:rPr>
        <w:t>.</w:t>
      </w:r>
    </w:p>
    <w:p w:rsidR="0009707D" w:rsidRPr="0009707D" w:rsidRDefault="0009707D" w:rsidP="00346023">
      <w:pPr>
        <w:numPr>
          <w:ilvl w:val="1"/>
          <w:numId w:val="1"/>
        </w:numPr>
        <w:spacing w:line="360" w:lineRule="auto"/>
        <w:ind w:left="284" w:hanging="284"/>
        <w:jc w:val="both"/>
        <w:rPr>
          <w:rFonts w:ascii="Times New Roman" w:hAnsi="Times New Roman" w:cs="Times New Roman"/>
          <w:b/>
          <w:bCs/>
          <w:sz w:val="24"/>
          <w:szCs w:val="24"/>
          <w:lang w:val="sv-SE"/>
        </w:rPr>
      </w:pPr>
      <w:proofErr w:type="spellStart"/>
      <w:r w:rsidRPr="0009707D">
        <w:rPr>
          <w:rFonts w:ascii="Times New Roman" w:hAnsi="Times New Roman" w:cs="Times New Roman"/>
          <w:sz w:val="24"/>
          <w:szCs w:val="24"/>
          <w:lang w:val="en-US"/>
        </w:rPr>
        <w:t>Dapat</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memberikan</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gambaran</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kepada</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masyarakat</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luas</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tentang</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salah</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satu</w:t>
      </w:r>
      <w:proofErr w:type="spellEnd"/>
      <w:r w:rsidRPr="0009707D">
        <w:rPr>
          <w:rFonts w:ascii="Times New Roman" w:hAnsi="Times New Roman" w:cs="Times New Roman"/>
          <w:sz w:val="24"/>
          <w:szCs w:val="24"/>
          <w:lang w:val="en-US"/>
        </w:rPr>
        <w:t xml:space="preserve"> </w:t>
      </w:r>
      <w:proofErr w:type="spellStart"/>
      <w:proofErr w:type="gramStart"/>
      <w:r w:rsidRPr="0009707D">
        <w:rPr>
          <w:rFonts w:ascii="Times New Roman" w:hAnsi="Times New Roman" w:cs="Times New Roman"/>
          <w:sz w:val="24"/>
          <w:szCs w:val="24"/>
          <w:lang w:val="en-US"/>
        </w:rPr>
        <w:t>cara</w:t>
      </w:r>
      <w:proofErr w:type="spellEnd"/>
      <w:proofErr w:type="gram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mengukur</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sumber</w:t>
      </w:r>
      <w:proofErr w:type="spellEnd"/>
      <w:r w:rsidRPr="0009707D">
        <w:rPr>
          <w:rFonts w:ascii="Times New Roman" w:hAnsi="Times New Roman" w:cs="Times New Roman"/>
          <w:sz w:val="24"/>
          <w:szCs w:val="24"/>
          <w:lang w:val="en-US"/>
        </w:rPr>
        <w:t xml:space="preserve"> </w:t>
      </w:r>
      <w:r w:rsidRPr="0009707D">
        <w:rPr>
          <w:rFonts w:ascii="Times New Roman" w:hAnsi="Times New Roman" w:cs="Times New Roman"/>
          <w:sz w:val="24"/>
          <w:szCs w:val="24"/>
        </w:rPr>
        <w:t>medan listrik dan medan magnet</w:t>
      </w:r>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yaitu</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dengan</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menggunakan</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alat</w:t>
      </w:r>
      <w:proofErr w:type="spellEnd"/>
      <w:r w:rsidRPr="0009707D">
        <w:rPr>
          <w:rFonts w:ascii="Times New Roman" w:hAnsi="Times New Roman" w:cs="Times New Roman"/>
          <w:sz w:val="24"/>
          <w:szCs w:val="24"/>
          <w:lang w:val="en-US"/>
        </w:rPr>
        <w:t xml:space="preserve"> </w:t>
      </w:r>
      <w:r w:rsidRPr="0009707D">
        <w:rPr>
          <w:rFonts w:ascii="Times New Roman" w:hAnsi="Times New Roman" w:cs="Times New Roman"/>
          <w:sz w:val="24"/>
          <w:szCs w:val="24"/>
        </w:rPr>
        <w:t>uji ELF Survey meter ETS-Lindgren</w:t>
      </w:r>
      <w:r w:rsidRPr="0009707D">
        <w:rPr>
          <w:rFonts w:ascii="Times New Roman" w:hAnsi="Times New Roman" w:cs="Times New Roman"/>
          <w:sz w:val="24"/>
          <w:szCs w:val="24"/>
          <w:lang w:val="en-US"/>
        </w:rPr>
        <w:t>.</w:t>
      </w:r>
    </w:p>
    <w:p w:rsidR="0009707D" w:rsidRPr="0009707D" w:rsidRDefault="0009707D" w:rsidP="00346023">
      <w:pPr>
        <w:numPr>
          <w:ilvl w:val="1"/>
          <w:numId w:val="1"/>
        </w:numPr>
        <w:spacing w:line="360" w:lineRule="auto"/>
        <w:ind w:left="284" w:hanging="284"/>
        <w:jc w:val="both"/>
        <w:rPr>
          <w:rFonts w:ascii="Times New Roman" w:hAnsi="Times New Roman" w:cs="Times New Roman"/>
          <w:b/>
          <w:bCs/>
          <w:sz w:val="24"/>
          <w:szCs w:val="24"/>
          <w:lang w:val="sv-SE"/>
        </w:rPr>
      </w:pPr>
      <w:proofErr w:type="spellStart"/>
      <w:r w:rsidRPr="0009707D">
        <w:rPr>
          <w:rFonts w:ascii="Times New Roman" w:hAnsi="Times New Roman" w:cs="Times New Roman"/>
          <w:sz w:val="24"/>
          <w:szCs w:val="24"/>
          <w:lang w:val="en-US"/>
        </w:rPr>
        <w:t>Dapat</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memberi</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pengetahuan</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kepada</w:t>
      </w:r>
      <w:proofErr w:type="spellEnd"/>
      <w:r w:rsidRPr="0009707D">
        <w:rPr>
          <w:rFonts w:ascii="Times New Roman" w:hAnsi="Times New Roman" w:cs="Times New Roman"/>
          <w:sz w:val="24"/>
          <w:szCs w:val="24"/>
          <w:lang w:val="en-US"/>
        </w:rPr>
        <w:t xml:space="preserve"> para </w:t>
      </w:r>
      <w:r w:rsidRPr="0009707D">
        <w:rPr>
          <w:rFonts w:ascii="Times New Roman" w:hAnsi="Times New Roman" w:cs="Times New Roman"/>
          <w:sz w:val="24"/>
          <w:szCs w:val="24"/>
        </w:rPr>
        <w:t>masyarakat</w:t>
      </w:r>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khususnya</w:t>
      </w:r>
      <w:proofErr w:type="spellEnd"/>
      <w:r w:rsidRPr="0009707D">
        <w:rPr>
          <w:rFonts w:ascii="Times New Roman" w:hAnsi="Times New Roman" w:cs="Times New Roman"/>
          <w:sz w:val="24"/>
          <w:szCs w:val="24"/>
          <w:lang w:val="en-US"/>
        </w:rPr>
        <w:t xml:space="preserve"> di </w:t>
      </w:r>
      <w:r w:rsidRPr="0009707D">
        <w:rPr>
          <w:rFonts w:ascii="Times New Roman" w:hAnsi="Times New Roman" w:cs="Times New Roman"/>
          <w:sz w:val="24"/>
          <w:szCs w:val="24"/>
        </w:rPr>
        <w:t>daerah yang di lewati SUTT atau SUTET</w:t>
      </w:r>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sehingga</w:t>
      </w:r>
      <w:proofErr w:type="spellEnd"/>
      <w:r w:rsidRPr="0009707D">
        <w:rPr>
          <w:rFonts w:ascii="Times New Roman" w:hAnsi="Times New Roman" w:cs="Times New Roman"/>
          <w:sz w:val="24"/>
          <w:szCs w:val="24"/>
          <w:lang w:val="en-US"/>
        </w:rPr>
        <w:t xml:space="preserve"> </w:t>
      </w:r>
      <w:proofErr w:type="spellStart"/>
      <w:r w:rsidRPr="0009707D">
        <w:rPr>
          <w:rFonts w:ascii="Times New Roman" w:hAnsi="Times New Roman" w:cs="Times New Roman"/>
          <w:sz w:val="24"/>
          <w:szCs w:val="24"/>
          <w:lang w:val="en-US"/>
        </w:rPr>
        <w:t>dapat</w:t>
      </w:r>
      <w:proofErr w:type="spellEnd"/>
      <w:r w:rsidRPr="0009707D">
        <w:rPr>
          <w:rFonts w:ascii="Times New Roman" w:hAnsi="Times New Roman" w:cs="Times New Roman"/>
          <w:sz w:val="24"/>
          <w:szCs w:val="24"/>
          <w:lang w:val="en-US"/>
        </w:rPr>
        <w:t xml:space="preserve"> men</w:t>
      </w:r>
      <w:r w:rsidRPr="0009707D">
        <w:rPr>
          <w:rFonts w:ascii="Times New Roman" w:hAnsi="Times New Roman" w:cs="Times New Roman"/>
          <w:sz w:val="24"/>
          <w:szCs w:val="24"/>
        </w:rPr>
        <w:t xml:space="preserve">gatasi atau mengurangi efek dari </w:t>
      </w:r>
      <w:proofErr w:type="gramStart"/>
      <w:r w:rsidRPr="0009707D">
        <w:rPr>
          <w:rFonts w:ascii="Times New Roman" w:hAnsi="Times New Roman" w:cs="Times New Roman"/>
          <w:sz w:val="24"/>
          <w:szCs w:val="24"/>
        </w:rPr>
        <w:t>medan</w:t>
      </w:r>
      <w:proofErr w:type="gramEnd"/>
      <w:r w:rsidRPr="0009707D">
        <w:rPr>
          <w:rFonts w:ascii="Times New Roman" w:hAnsi="Times New Roman" w:cs="Times New Roman"/>
          <w:sz w:val="24"/>
          <w:szCs w:val="24"/>
        </w:rPr>
        <w:t xml:space="preserve"> listrik dan medan magnet yang muncul dari SUTT atau SUTET</w:t>
      </w:r>
      <w:r w:rsidRPr="0009707D">
        <w:rPr>
          <w:rFonts w:ascii="Times New Roman" w:hAnsi="Times New Roman" w:cs="Times New Roman"/>
          <w:sz w:val="24"/>
          <w:szCs w:val="24"/>
          <w:lang w:val="en-US"/>
        </w:rPr>
        <w:t>.</w:t>
      </w:r>
    </w:p>
    <w:p w:rsidR="0009707D" w:rsidRPr="0009707D" w:rsidRDefault="0009707D" w:rsidP="00F851F6">
      <w:pPr>
        <w:numPr>
          <w:ilvl w:val="1"/>
          <w:numId w:val="1"/>
        </w:numPr>
        <w:spacing w:line="360" w:lineRule="auto"/>
        <w:jc w:val="both"/>
        <w:rPr>
          <w:rFonts w:ascii="Times New Roman" w:hAnsi="Times New Roman" w:cs="Times New Roman"/>
          <w:b/>
          <w:bCs/>
          <w:sz w:val="24"/>
          <w:szCs w:val="24"/>
          <w:lang w:val="sv-SE"/>
        </w:rPr>
        <w:sectPr w:rsidR="0009707D" w:rsidRPr="0009707D" w:rsidSect="00593176">
          <w:headerReference w:type="default" r:id="rId9"/>
          <w:footerReference w:type="default" r:id="rId10"/>
          <w:headerReference w:type="first" r:id="rId11"/>
          <w:pgSz w:w="11906" w:h="16838" w:code="9"/>
          <w:pgMar w:top="2268" w:right="1701" w:bottom="1701" w:left="2268" w:header="1134" w:footer="851" w:gutter="0"/>
          <w:cols w:space="708"/>
          <w:docGrid w:linePitch="360"/>
        </w:sectPr>
      </w:pPr>
    </w:p>
    <w:p w:rsidR="0009707D" w:rsidRPr="0009707D" w:rsidRDefault="0009707D" w:rsidP="00911084">
      <w:pPr>
        <w:spacing w:after="0" w:line="360" w:lineRule="auto"/>
        <w:jc w:val="center"/>
        <w:rPr>
          <w:rFonts w:ascii="Times New Roman" w:hAnsi="Times New Roman" w:cs="Times New Roman"/>
          <w:b/>
          <w:bCs/>
          <w:sz w:val="24"/>
          <w:szCs w:val="24"/>
          <w:lang w:val="sv-SE"/>
        </w:rPr>
      </w:pPr>
      <w:r w:rsidRPr="0009707D">
        <w:rPr>
          <w:rFonts w:ascii="Times New Roman" w:hAnsi="Times New Roman" w:cs="Times New Roman"/>
          <w:b/>
          <w:bCs/>
          <w:sz w:val="24"/>
          <w:szCs w:val="24"/>
        </w:rPr>
        <w:lastRenderedPageBreak/>
        <w:t>BAB II</w:t>
      </w:r>
    </w:p>
    <w:p w:rsidR="0009707D" w:rsidRPr="00A32675" w:rsidRDefault="0009707D" w:rsidP="00911084">
      <w:pPr>
        <w:spacing w:after="0" w:line="360" w:lineRule="auto"/>
        <w:jc w:val="center"/>
        <w:rPr>
          <w:rFonts w:ascii="Times New Roman" w:hAnsi="Times New Roman" w:cs="Times New Roman"/>
          <w:b/>
          <w:bCs/>
          <w:sz w:val="24"/>
          <w:szCs w:val="24"/>
        </w:rPr>
      </w:pPr>
      <w:r w:rsidRPr="0009707D">
        <w:rPr>
          <w:rFonts w:ascii="Times New Roman" w:hAnsi="Times New Roman" w:cs="Times New Roman"/>
          <w:b/>
          <w:bCs/>
          <w:sz w:val="24"/>
          <w:szCs w:val="24"/>
        </w:rPr>
        <w:t>KAJIAN TEORITIS</w:t>
      </w:r>
    </w:p>
    <w:p w:rsidR="00346023" w:rsidRPr="00346023" w:rsidRDefault="0009707D" w:rsidP="00346023">
      <w:pPr>
        <w:pStyle w:val="ListParagraph"/>
        <w:numPr>
          <w:ilvl w:val="0"/>
          <w:numId w:val="34"/>
        </w:numPr>
        <w:spacing w:line="360" w:lineRule="auto"/>
        <w:ind w:left="426" w:hanging="426"/>
        <w:jc w:val="both"/>
        <w:rPr>
          <w:rFonts w:ascii="Times New Roman" w:hAnsi="Times New Roman" w:cs="Times New Roman"/>
          <w:b/>
          <w:bCs/>
          <w:sz w:val="24"/>
          <w:szCs w:val="24"/>
          <w:lang w:val="en-US"/>
        </w:rPr>
      </w:pPr>
      <w:r w:rsidRPr="00346023">
        <w:rPr>
          <w:rFonts w:ascii="Times New Roman" w:hAnsi="Times New Roman" w:cs="Times New Roman"/>
          <w:b/>
          <w:bCs/>
          <w:sz w:val="24"/>
          <w:szCs w:val="24"/>
        </w:rPr>
        <w:t>Pengertian SUTT dan SUTET</w:t>
      </w:r>
    </w:p>
    <w:p w:rsidR="00346023" w:rsidRDefault="0009707D" w:rsidP="00346023">
      <w:pPr>
        <w:spacing w:line="360" w:lineRule="auto"/>
        <w:ind w:left="66" w:firstLine="654"/>
        <w:jc w:val="both"/>
        <w:rPr>
          <w:rFonts w:ascii="Times New Roman" w:hAnsi="Times New Roman" w:cs="Times New Roman"/>
          <w:b/>
          <w:bCs/>
          <w:sz w:val="24"/>
          <w:szCs w:val="24"/>
        </w:rPr>
      </w:pPr>
      <w:r w:rsidRPr="00346023">
        <w:rPr>
          <w:rFonts w:ascii="Times New Roman" w:hAnsi="Times New Roman" w:cs="Times New Roman"/>
          <w:sz w:val="24"/>
          <w:szCs w:val="24"/>
          <w:lang w:val="sv-SE"/>
        </w:rPr>
        <w:t xml:space="preserve">Saluran Udara Tegangan Tinggi (SUTT) dan Saluran Udara Tegangan Ekstra Tinggi (SUTET) adalah sarana </w:t>
      </w:r>
      <w:r w:rsidRPr="00346023">
        <w:rPr>
          <w:rFonts w:ascii="Times New Roman" w:hAnsi="Times New Roman" w:cs="Times New Roman"/>
          <w:sz w:val="24"/>
          <w:szCs w:val="24"/>
        </w:rPr>
        <w:t>yang terbentang di udara</w:t>
      </w:r>
      <w:r w:rsidRPr="00346023">
        <w:rPr>
          <w:rFonts w:ascii="Times New Roman" w:hAnsi="Times New Roman" w:cs="Times New Roman"/>
          <w:sz w:val="24"/>
          <w:szCs w:val="24"/>
          <w:lang w:val="en-US"/>
        </w:rPr>
        <w:t xml:space="preserve"> </w:t>
      </w:r>
      <w:r w:rsidRPr="00346023">
        <w:rPr>
          <w:rFonts w:ascii="Times New Roman" w:hAnsi="Times New Roman" w:cs="Times New Roman"/>
          <w:sz w:val="24"/>
          <w:szCs w:val="24"/>
          <w:lang w:val="sv-SE"/>
        </w:rPr>
        <w:t>untuk menyalurkan tenaga listrik dari Pusat Pembangkit ke Gardu Induk (GI) / Gardu Induk Tegangan Ekstra Tinggi (GITET) atau dari GI / GITET ke GI /GITET lainnya yang disalurkan melalui konduktor yang direntangkan antara tiang-tiang (</w:t>
      </w:r>
      <w:r w:rsidRPr="00346023">
        <w:rPr>
          <w:rFonts w:ascii="Times New Roman" w:hAnsi="Times New Roman" w:cs="Times New Roman"/>
          <w:i/>
          <w:iCs/>
          <w:sz w:val="24"/>
          <w:szCs w:val="24"/>
          <w:lang w:val="sv-SE"/>
        </w:rPr>
        <w:t>tower</w:t>
      </w:r>
      <w:r w:rsidRPr="00346023">
        <w:rPr>
          <w:rFonts w:ascii="Times New Roman" w:hAnsi="Times New Roman" w:cs="Times New Roman"/>
          <w:sz w:val="24"/>
          <w:szCs w:val="24"/>
          <w:lang w:val="sv-SE"/>
        </w:rPr>
        <w:t>) melalui insulator-insulator dengan sistem tegangan tinggi (30 kV, 70 kV, 150 kV) atau tegangan ekstra tinggi (275 kV, 500 kV).</w:t>
      </w:r>
      <w:r w:rsidRPr="00346023">
        <w:rPr>
          <w:rFonts w:ascii="Times New Roman" w:hAnsi="Times New Roman" w:cs="Times New Roman"/>
          <w:sz w:val="24"/>
          <w:szCs w:val="24"/>
        </w:rPr>
        <w:t xml:space="preserve"> Sistem penyaluran Transmisi yang di gunakan PLN Jawa dan Bali untuk SUTT biasanya menggunakan 70 kV dan 150 kV, sedangkan untuk SUTET menggunakan tegangan 500 kV, adapun sistem SUTUT merupakan Saluran Udara Tegangan Ultra Tinggi yang tegangannya di atas 750 kV</w:t>
      </w:r>
      <w:r w:rsidRPr="0009707D">
        <w:rPr>
          <w:rFonts w:ascii="Times New Roman" w:hAnsi="Times New Roman" w:cs="Times New Roman"/>
          <w:sz w:val="24"/>
          <w:szCs w:val="24"/>
          <w:vertAlign w:val="superscript"/>
        </w:rPr>
        <w:footnoteReference w:id="1"/>
      </w:r>
      <w:r w:rsidRPr="00346023">
        <w:rPr>
          <w:rFonts w:ascii="Times New Roman" w:hAnsi="Times New Roman" w:cs="Times New Roman"/>
          <w:sz w:val="24"/>
          <w:szCs w:val="24"/>
        </w:rPr>
        <w:t>, dan di Indonesia sendiri belum menggunakan sustem SUTUT ini.</w:t>
      </w:r>
    </w:p>
    <w:p w:rsidR="0009707D" w:rsidRPr="00346023" w:rsidRDefault="0009707D" w:rsidP="00346023">
      <w:pPr>
        <w:spacing w:line="360" w:lineRule="auto"/>
        <w:ind w:left="66" w:firstLine="654"/>
        <w:jc w:val="both"/>
        <w:rPr>
          <w:rFonts w:ascii="Times New Roman" w:hAnsi="Times New Roman" w:cs="Times New Roman"/>
          <w:b/>
          <w:bCs/>
          <w:sz w:val="24"/>
          <w:szCs w:val="24"/>
          <w:lang w:val="en-US"/>
        </w:rPr>
      </w:pPr>
      <w:r w:rsidRPr="0009707D">
        <w:rPr>
          <w:rFonts w:ascii="Times New Roman" w:hAnsi="Times New Roman" w:cs="Times New Roman"/>
          <w:bCs/>
          <w:sz w:val="24"/>
          <w:szCs w:val="24"/>
        </w:rPr>
        <w:t>Berdasarkan fungsi dari tiap-tiap komponennya, sistem transmisi SUTT &amp; SUTET dikelompokkan sebagai berikut :</w:t>
      </w:r>
    </w:p>
    <w:p w:rsidR="0009707D" w:rsidRPr="0009707D" w:rsidRDefault="0009707D" w:rsidP="005F7459">
      <w:pPr>
        <w:numPr>
          <w:ilvl w:val="0"/>
          <w:numId w:val="4"/>
        </w:numPr>
        <w:spacing w:line="240" w:lineRule="auto"/>
        <w:ind w:left="284" w:hanging="284"/>
        <w:jc w:val="both"/>
        <w:rPr>
          <w:rFonts w:ascii="Times New Roman" w:hAnsi="Times New Roman" w:cs="Times New Roman"/>
          <w:bCs/>
          <w:sz w:val="24"/>
          <w:szCs w:val="24"/>
        </w:rPr>
      </w:pPr>
      <w:r w:rsidRPr="0009707D">
        <w:rPr>
          <w:rFonts w:ascii="Times New Roman" w:hAnsi="Times New Roman" w:cs="Times New Roman"/>
          <w:bCs/>
          <w:sz w:val="24"/>
          <w:szCs w:val="24"/>
        </w:rPr>
        <w:t>Isolasi</w:t>
      </w:r>
    </w:p>
    <w:p w:rsidR="0009707D" w:rsidRPr="0009707D" w:rsidRDefault="0009707D" w:rsidP="005F7459">
      <w:pPr>
        <w:numPr>
          <w:ilvl w:val="0"/>
          <w:numId w:val="4"/>
        </w:numPr>
        <w:spacing w:line="240" w:lineRule="auto"/>
        <w:ind w:left="284" w:hanging="284"/>
        <w:jc w:val="both"/>
        <w:rPr>
          <w:rFonts w:ascii="Times New Roman" w:hAnsi="Times New Roman" w:cs="Times New Roman"/>
          <w:bCs/>
          <w:sz w:val="24"/>
          <w:szCs w:val="24"/>
        </w:rPr>
      </w:pPr>
      <w:r w:rsidRPr="0009707D">
        <w:rPr>
          <w:rFonts w:ascii="Times New Roman" w:hAnsi="Times New Roman" w:cs="Times New Roman"/>
          <w:bCs/>
          <w:sz w:val="24"/>
          <w:szCs w:val="24"/>
        </w:rPr>
        <w:t>Pembawa arus</w:t>
      </w:r>
    </w:p>
    <w:p w:rsidR="0009707D" w:rsidRPr="0009707D" w:rsidRDefault="0009707D" w:rsidP="005F7459">
      <w:pPr>
        <w:numPr>
          <w:ilvl w:val="0"/>
          <w:numId w:val="4"/>
        </w:numPr>
        <w:spacing w:line="240" w:lineRule="auto"/>
        <w:ind w:left="284" w:hanging="284"/>
        <w:jc w:val="both"/>
        <w:rPr>
          <w:rFonts w:ascii="Times New Roman" w:hAnsi="Times New Roman" w:cs="Times New Roman"/>
          <w:bCs/>
          <w:sz w:val="24"/>
          <w:szCs w:val="24"/>
        </w:rPr>
      </w:pPr>
      <w:r w:rsidRPr="0009707D">
        <w:rPr>
          <w:rFonts w:ascii="Times New Roman" w:hAnsi="Times New Roman" w:cs="Times New Roman"/>
          <w:bCs/>
          <w:sz w:val="24"/>
          <w:szCs w:val="24"/>
        </w:rPr>
        <w:t>Kontruksi dan pondasi</w:t>
      </w:r>
    </w:p>
    <w:p w:rsidR="0009707D" w:rsidRPr="0009707D" w:rsidRDefault="0009707D" w:rsidP="005F7459">
      <w:pPr>
        <w:numPr>
          <w:ilvl w:val="0"/>
          <w:numId w:val="4"/>
        </w:numPr>
        <w:spacing w:line="240" w:lineRule="auto"/>
        <w:ind w:left="284" w:hanging="284"/>
        <w:jc w:val="both"/>
        <w:rPr>
          <w:rFonts w:ascii="Times New Roman" w:hAnsi="Times New Roman" w:cs="Times New Roman"/>
          <w:bCs/>
          <w:sz w:val="24"/>
          <w:szCs w:val="24"/>
        </w:rPr>
      </w:pPr>
      <w:r w:rsidRPr="0009707D">
        <w:rPr>
          <w:rFonts w:ascii="Times New Roman" w:hAnsi="Times New Roman" w:cs="Times New Roman"/>
          <w:bCs/>
          <w:sz w:val="24"/>
          <w:szCs w:val="24"/>
        </w:rPr>
        <w:t>Proteksi petir</w:t>
      </w:r>
    </w:p>
    <w:p w:rsidR="0009707D" w:rsidRPr="0009707D" w:rsidRDefault="0009707D" w:rsidP="005F7459">
      <w:pPr>
        <w:numPr>
          <w:ilvl w:val="0"/>
          <w:numId w:val="4"/>
        </w:numPr>
        <w:spacing w:line="240" w:lineRule="auto"/>
        <w:ind w:left="284" w:hanging="284"/>
        <w:jc w:val="both"/>
        <w:rPr>
          <w:rFonts w:ascii="Times New Roman" w:hAnsi="Times New Roman" w:cs="Times New Roman"/>
          <w:bCs/>
          <w:sz w:val="24"/>
          <w:szCs w:val="24"/>
        </w:rPr>
      </w:pPr>
      <w:r w:rsidRPr="0009707D">
        <w:rPr>
          <w:rFonts w:ascii="Times New Roman" w:hAnsi="Times New Roman" w:cs="Times New Roman"/>
          <w:bCs/>
          <w:sz w:val="24"/>
          <w:szCs w:val="24"/>
        </w:rPr>
        <w:t xml:space="preserve">Aksesoris </w:t>
      </w:r>
    </w:p>
    <w:p w:rsidR="0009707D" w:rsidRPr="00346023" w:rsidRDefault="0009707D" w:rsidP="00346023">
      <w:pPr>
        <w:pStyle w:val="ListParagraph"/>
        <w:numPr>
          <w:ilvl w:val="0"/>
          <w:numId w:val="34"/>
        </w:numPr>
        <w:spacing w:line="360" w:lineRule="auto"/>
        <w:ind w:left="284" w:hanging="284"/>
        <w:jc w:val="both"/>
        <w:rPr>
          <w:rFonts w:ascii="Times New Roman" w:hAnsi="Times New Roman" w:cs="Times New Roman"/>
          <w:b/>
          <w:bCs/>
          <w:sz w:val="24"/>
          <w:szCs w:val="24"/>
          <w:lang w:val="en-US"/>
        </w:rPr>
      </w:pPr>
      <w:r w:rsidRPr="00346023">
        <w:rPr>
          <w:rFonts w:ascii="Times New Roman" w:hAnsi="Times New Roman" w:cs="Times New Roman"/>
          <w:b/>
          <w:bCs/>
          <w:sz w:val="24"/>
          <w:szCs w:val="24"/>
        </w:rPr>
        <w:t>Pengertian Medan Magnet dan Medan Listrik</w:t>
      </w:r>
    </w:p>
    <w:p w:rsidR="00346023" w:rsidRPr="00346023" w:rsidRDefault="0009707D" w:rsidP="00346023">
      <w:pPr>
        <w:pStyle w:val="ListParagraph"/>
        <w:numPr>
          <w:ilvl w:val="0"/>
          <w:numId w:val="35"/>
        </w:numPr>
        <w:spacing w:line="360" w:lineRule="auto"/>
        <w:ind w:left="284" w:hanging="284"/>
        <w:jc w:val="both"/>
        <w:rPr>
          <w:rFonts w:ascii="Times New Roman" w:hAnsi="Times New Roman" w:cs="Times New Roman"/>
          <w:bCs/>
          <w:sz w:val="24"/>
          <w:szCs w:val="24"/>
          <w:lang w:val="en-US"/>
        </w:rPr>
      </w:pPr>
      <w:r w:rsidRPr="00346023">
        <w:rPr>
          <w:rFonts w:ascii="Times New Roman" w:hAnsi="Times New Roman" w:cs="Times New Roman"/>
          <w:bCs/>
          <w:i/>
          <w:sz w:val="24"/>
          <w:szCs w:val="24"/>
        </w:rPr>
        <w:t xml:space="preserve"> </w:t>
      </w:r>
      <w:r w:rsidRPr="00346023">
        <w:rPr>
          <w:rFonts w:ascii="Times New Roman" w:hAnsi="Times New Roman" w:cs="Times New Roman"/>
          <w:bCs/>
          <w:sz w:val="24"/>
          <w:szCs w:val="24"/>
        </w:rPr>
        <w:t>Pengertian Medan</w:t>
      </w:r>
    </w:p>
    <w:p w:rsidR="0009707D" w:rsidRPr="00346023" w:rsidRDefault="0009707D" w:rsidP="005F7459">
      <w:pPr>
        <w:pStyle w:val="ListParagraph"/>
        <w:spacing w:line="360" w:lineRule="auto"/>
        <w:ind w:left="0" w:firstLine="720"/>
        <w:jc w:val="both"/>
        <w:rPr>
          <w:rFonts w:ascii="Times New Roman" w:hAnsi="Times New Roman" w:cs="Times New Roman"/>
          <w:bCs/>
          <w:sz w:val="24"/>
          <w:szCs w:val="24"/>
          <w:lang w:val="en-US"/>
        </w:rPr>
      </w:pPr>
      <w:r w:rsidRPr="00346023">
        <w:rPr>
          <w:rFonts w:ascii="Times New Roman" w:hAnsi="Times New Roman" w:cs="Times New Roman"/>
          <w:bCs/>
          <w:sz w:val="24"/>
          <w:szCs w:val="24"/>
        </w:rPr>
        <w:t xml:space="preserve">Medan adalah pengaruh tertentu di dalam suatu ruang, misalnya dalam suatu ruangan ada medan cahaya yang menyebabkan kita dapat melihat. Medan </w:t>
      </w:r>
      <w:r w:rsidRPr="00346023">
        <w:rPr>
          <w:rFonts w:ascii="Times New Roman" w:hAnsi="Times New Roman" w:cs="Times New Roman"/>
          <w:bCs/>
          <w:sz w:val="24"/>
          <w:szCs w:val="24"/>
        </w:rPr>
        <w:lastRenderedPageBreak/>
        <w:t xml:space="preserve">Grafitasi yang menarik bendake bumi dan Medan Magnet Bumi yang mengakibatkan jarum kompas menunjikan arah Utara </w:t>
      </w:r>
      <w:r w:rsidR="005F7459">
        <w:rPr>
          <w:rFonts w:ascii="Times New Roman" w:hAnsi="Times New Roman" w:cs="Times New Roman"/>
          <w:bCs/>
          <w:sz w:val="24"/>
          <w:szCs w:val="24"/>
        </w:rPr>
        <w:t>–</w:t>
      </w:r>
      <w:r w:rsidRPr="00346023">
        <w:rPr>
          <w:rFonts w:ascii="Times New Roman" w:hAnsi="Times New Roman" w:cs="Times New Roman"/>
          <w:bCs/>
          <w:sz w:val="24"/>
          <w:szCs w:val="24"/>
        </w:rPr>
        <w:t xml:space="preserve"> Selatan</w:t>
      </w:r>
      <w:r w:rsidR="005F7459">
        <w:rPr>
          <w:rFonts w:ascii="Times New Roman" w:hAnsi="Times New Roman" w:cs="Times New Roman"/>
          <w:bCs/>
          <w:sz w:val="24"/>
          <w:szCs w:val="24"/>
        </w:rPr>
        <w:t>.</w:t>
      </w:r>
      <w:r w:rsidRPr="00346023">
        <w:rPr>
          <w:rFonts w:ascii="Times New Roman" w:hAnsi="Times New Roman" w:cs="Times New Roman"/>
          <w:bCs/>
          <w:sz w:val="24"/>
          <w:szCs w:val="24"/>
        </w:rPr>
        <w:t xml:space="preserve"> </w:t>
      </w:r>
    </w:p>
    <w:p w:rsidR="005F7459" w:rsidRPr="005F7459" w:rsidRDefault="0009707D" w:rsidP="005F7459">
      <w:pPr>
        <w:pStyle w:val="ListParagraph"/>
        <w:numPr>
          <w:ilvl w:val="0"/>
          <w:numId w:val="35"/>
        </w:numPr>
        <w:spacing w:line="360" w:lineRule="auto"/>
        <w:ind w:left="284" w:hanging="284"/>
        <w:jc w:val="both"/>
        <w:rPr>
          <w:rFonts w:ascii="Times New Roman" w:hAnsi="Times New Roman" w:cs="Times New Roman"/>
          <w:bCs/>
          <w:sz w:val="24"/>
          <w:szCs w:val="24"/>
          <w:lang w:val="en-US"/>
        </w:rPr>
      </w:pPr>
      <w:r w:rsidRPr="005F7459">
        <w:rPr>
          <w:rFonts w:ascii="Times New Roman" w:hAnsi="Times New Roman" w:cs="Times New Roman"/>
          <w:bCs/>
          <w:sz w:val="24"/>
          <w:szCs w:val="24"/>
        </w:rPr>
        <w:t>Medan Listrik (ML)</w:t>
      </w:r>
    </w:p>
    <w:p w:rsidR="0009707D" w:rsidRPr="005F7459" w:rsidRDefault="0009707D" w:rsidP="005F7459">
      <w:pPr>
        <w:pStyle w:val="ListParagraph"/>
        <w:spacing w:line="360" w:lineRule="auto"/>
        <w:ind w:left="0" w:firstLine="720"/>
        <w:jc w:val="both"/>
        <w:rPr>
          <w:rFonts w:ascii="Times New Roman" w:hAnsi="Times New Roman" w:cs="Times New Roman"/>
          <w:bCs/>
          <w:sz w:val="24"/>
          <w:szCs w:val="24"/>
          <w:lang w:val="en-US"/>
        </w:rPr>
      </w:pPr>
      <w:r w:rsidRPr="005F7459">
        <w:rPr>
          <w:rFonts w:ascii="Times New Roman" w:hAnsi="Times New Roman" w:cs="Times New Roman"/>
          <w:bCs/>
          <w:sz w:val="24"/>
          <w:szCs w:val="24"/>
        </w:rPr>
        <w:t>ML adalah pengaruh tertentu di suatu ruangan akibat adanya partikel ber-muatan listrik (muatan) atau penghantar bertegangan.  Sudah menjadi hukum alam bahwa antara muatan sejenis akan terjadi gaya tolak-menolak, dan antara muatan sejenis akan terjadi gaya tarik-menarik.  Apabila sumber ML adalah partikel bermuatan negatip, maka muatan negatip lainnya di sekitarnya akan tertolak dan muatan positip akan tertrik.  Besar kuat medan listrik (KML) di suatu titik berbanding lurus dengan besar muatan atau tegangan sumber serta berbanding terbalik dengan jarak dari sumber titik tersebut.</w:t>
      </w:r>
    </w:p>
    <w:p w:rsidR="000B51CD" w:rsidRPr="000B51CD" w:rsidRDefault="0009707D" w:rsidP="00A0344F">
      <w:pPr>
        <w:spacing w:line="360" w:lineRule="auto"/>
        <w:ind w:firstLine="720"/>
        <w:jc w:val="both"/>
        <w:rPr>
          <w:rFonts w:ascii="Times New Roman" w:hAnsi="Times New Roman" w:cs="Times New Roman"/>
          <w:bCs/>
          <w:sz w:val="24"/>
          <w:szCs w:val="24"/>
        </w:rPr>
      </w:pPr>
      <w:r w:rsidRPr="0009707D">
        <w:rPr>
          <w:rFonts w:ascii="Times New Roman" w:hAnsi="Times New Roman" w:cs="Times New Roman"/>
          <w:bCs/>
          <w:sz w:val="24"/>
          <w:szCs w:val="24"/>
        </w:rPr>
        <w:t>Medan listrik (</w:t>
      </w:r>
      <w:r w:rsidRPr="0009707D">
        <w:rPr>
          <w:rFonts w:ascii="Times New Roman" w:hAnsi="Times New Roman" w:cs="Times New Roman"/>
          <w:b/>
          <w:bCs/>
          <w:sz w:val="24"/>
          <w:szCs w:val="24"/>
        </w:rPr>
        <w:t xml:space="preserve">E) </w:t>
      </w:r>
      <w:r w:rsidRPr="0009707D">
        <w:rPr>
          <w:rFonts w:ascii="Times New Roman" w:hAnsi="Times New Roman" w:cs="Times New Roman"/>
          <w:bCs/>
          <w:sz w:val="24"/>
          <w:szCs w:val="24"/>
        </w:rPr>
        <w:t xml:space="preserve">dapat dihitung berapa kira-kira besar </w:t>
      </w:r>
      <w:r w:rsidRPr="0009707D">
        <w:rPr>
          <w:rFonts w:ascii="Times New Roman" w:hAnsi="Times New Roman" w:cs="Times New Roman"/>
          <w:b/>
          <w:bCs/>
          <w:sz w:val="24"/>
          <w:szCs w:val="24"/>
        </w:rPr>
        <w:t xml:space="preserve">E. </w:t>
      </w:r>
      <w:r w:rsidRPr="0009707D">
        <w:rPr>
          <w:rFonts w:ascii="Times New Roman" w:hAnsi="Times New Roman" w:cs="Times New Roman"/>
          <w:bCs/>
          <w:sz w:val="24"/>
          <w:szCs w:val="24"/>
        </w:rPr>
        <w:t>Medan listrik pada jarak r dari suatu muatan titik Q akan mempunyai besar.</w:t>
      </w:r>
      <w:r w:rsidR="000B51CD">
        <w:rPr>
          <w:rStyle w:val="FootnoteReference"/>
          <w:rFonts w:ascii="Times New Roman" w:hAnsi="Times New Roman" w:cs="Times New Roman"/>
          <w:bCs/>
          <w:sz w:val="24"/>
          <w:szCs w:val="24"/>
        </w:rPr>
        <w:footnoteReference w:id="2"/>
      </w:r>
    </w:p>
    <w:p w:rsidR="000B51CD" w:rsidRPr="000B51CD" w:rsidRDefault="00221DB5" w:rsidP="00F851F6">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E=</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4π</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oMath>
      </m:oMathPara>
    </w:p>
    <w:p w:rsidR="000B51CD" w:rsidRPr="005128D9" w:rsidRDefault="000B51CD" w:rsidP="005F7459">
      <w:pPr>
        <w:numPr>
          <w:ilvl w:val="0"/>
          <w:numId w:val="35"/>
        </w:numPr>
        <w:spacing w:after="0" w:line="360" w:lineRule="auto"/>
        <w:ind w:left="284" w:hanging="284"/>
        <w:jc w:val="both"/>
        <w:rPr>
          <w:rFonts w:ascii="Times New Roman" w:eastAsia="MS Mincho" w:hAnsi="Times New Roman" w:cs="Times New Roman"/>
          <w:bCs/>
          <w:i/>
          <w:sz w:val="24"/>
          <w:szCs w:val="24"/>
          <w:lang w:val="en-US" w:eastAsia="ja-JP"/>
        </w:rPr>
      </w:pPr>
      <w:r w:rsidRPr="005128D9">
        <w:rPr>
          <w:rFonts w:ascii="Times New Roman" w:eastAsia="MS Mincho" w:hAnsi="Times New Roman" w:cs="Times New Roman"/>
          <w:bCs/>
          <w:i/>
          <w:sz w:val="24"/>
          <w:szCs w:val="24"/>
          <w:lang w:eastAsia="ja-JP"/>
        </w:rPr>
        <w:t>Medan Magnet (MM)</w:t>
      </w:r>
    </w:p>
    <w:p w:rsidR="000B51CD" w:rsidRDefault="000B51CD" w:rsidP="00F851F6">
      <w:pPr>
        <w:spacing w:after="0" w:line="360" w:lineRule="auto"/>
        <w:ind w:firstLine="142"/>
        <w:jc w:val="both"/>
        <w:rPr>
          <w:rFonts w:ascii="Times New Roman" w:eastAsia="MS Mincho" w:hAnsi="Times New Roman" w:cs="Times New Roman"/>
          <w:bCs/>
          <w:sz w:val="24"/>
          <w:szCs w:val="24"/>
          <w:lang w:eastAsia="ja-JP"/>
        </w:rPr>
      </w:pPr>
      <w:r w:rsidRPr="000B51CD">
        <w:rPr>
          <w:rFonts w:ascii="Times New Roman" w:eastAsia="MS Mincho" w:hAnsi="Times New Roman" w:cs="Times New Roman"/>
          <w:bCs/>
          <w:sz w:val="24"/>
          <w:szCs w:val="24"/>
          <w:lang w:eastAsia="ja-JP"/>
        </w:rPr>
        <w:t xml:space="preserve">     MM adalah pengaruh tertentu di suatu ruang akibat adanya gerakan partikel bermuatan atau adanya arus listrik pada penghantar bertegangan.  MM juga dibangkitkan oleh benda (besi atau baja) yang bersifat magnet.  Besar kuat medan magnet (KMM) di suatu titik berbanding lurus dengan besar arus listrik atau kemagnetan benda serta berbanding terbalik dengan jarak dari sumber ke titik tersebut.</w:t>
      </w:r>
    </w:p>
    <w:p w:rsidR="00270202" w:rsidRDefault="00270202" w:rsidP="000B51CD">
      <w:pPr>
        <w:spacing w:after="0" w:line="360" w:lineRule="auto"/>
        <w:ind w:firstLine="142"/>
        <w:jc w:val="both"/>
        <w:rPr>
          <w:rFonts w:ascii="Times New Roman" w:eastAsia="MS Mincho" w:hAnsi="Times New Roman" w:cs="Times New Roman"/>
          <w:bCs/>
          <w:sz w:val="24"/>
          <w:szCs w:val="24"/>
          <w:lang w:eastAsia="ja-JP"/>
        </w:rPr>
      </w:pPr>
      <m:oMathPara>
        <m:oMath>
          <m:r>
            <w:rPr>
              <w:rFonts w:ascii="Cambria Math" w:eastAsia="MS Mincho" w:hAnsi="Cambria Math" w:cs="Times New Roman"/>
              <w:sz w:val="24"/>
              <w:szCs w:val="24"/>
              <w:lang w:eastAsia="ja-JP"/>
            </w:rPr>
            <m:t>B∝</m:t>
          </m:r>
          <m:f>
            <m:fPr>
              <m:ctrlPr>
                <w:rPr>
                  <w:rFonts w:ascii="Cambria Math" w:eastAsia="MS Mincho" w:hAnsi="Cambria Math" w:cs="Times New Roman"/>
                  <w:bCs/>
                  <w:i/>
                  <w:sz w:val="24"/>
                  <w:szCs w:val="24"/>
                  <w:lang w:eastAsia="ja-JP"/>
                </w:rPr>
              </m:ctrlPr>
            </m:fPr>
            <m:num>
              <m:r>
                <w:rPr>
                  <w:rFonts w:ascii="Cambria Math" w:eastAsia="MS Mincho" w:hAnsi="Cambria Math" w:cs="Times New Roman"/>
                  <w:sz w:val="24"/>
                  <w:szCs w:val="24"/>
                  <w:lang w:eastAsia="ja-JP"/>
                </w:rPr>
                <m:t>I</m:t>
              </m:r>
            </m:num>
            <m:den>
              <m:r>
                <w:rPr>
                  <w:rFonts w:ascii="Cambria Math" w:eastAsia="MS Mincho" w:hAnsi="Cambria Math" w:cs="Times New Roman"/>
                  <w:sz w:val="24"/>
                  <w:szCs w:val="24"/>
                  <w:lang w:eastAsia="ja-JP"/>
                </w:rPr>
                <m:t>r</m:t>
              </m:r>
            </m:den>
          </m:f>
        </m:oMath>
      </m:oMathPara>
    </w:p>
    <w:p w:rsidR="00270202" w:rsidRDefault="00270202" w:rsidP="00593176">
      <w:pPr>
        <w:spacing w:after="0" w:line="360" w:lineRule="auto"/>
        <w:ind w:firstLine="142"/>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 xml:space="preserve">     Hubungan ini  valid selama r, jarak tegak lurus ke kawat, jauh lebih kecil dari jarak ke ujung-ujung kawaat (yaitu kawat terhubung panjang ).</w:t>
      </w:r>
      <w:r w:rsidR="00D4795C">
        <w:rPr>
          <w:rFonts w:ascii="Times New Roman" w:eastAsia="MS Mincho" w:hAnsi="Times New Roman" w:cs="Times New Roman"/>
          <w:bCs/>
          <w:sz w:val="24"/>
          <w:szCs w:val="24"/>
          <w:lang w:eastAsia="ja-JP"/>
        </w:rPr>
        <w:t xml:space="preserve">  Konstanta pembanding dinyatakan </w:t>
      </w:r>
      <w:r w:rsidR="00D4795C" w:rsidRPr="00D4795C">
        <w:rPr>
          <w:rFonts w:ascii="Times New Roman" w:eastAsia="MS Mincho" w:hAnsi="Times New Roman" w:cs="Times New Roman"/>
          <w:bCs/>
          <w:sz w:val="24"/>
          <w:szCs w:val="24"/>
          <w:vertAlign w:val="superscript"/>
          <w:lang w:eastAsia="ja-JP"/>
        </w:rPr>
        <w:t>†</w:t>
      </w:r>
      <w:r w:rsidR="00D4795C">
        <w:rPr>
          <w:rFonts w:ascii="Times New Roman" w:eastAsia="MS Mincho" w:hAnsi="Times New Roman" w:cs="Times New Roman"/>
          <w:bCs/>
          <w:sz w:val="24"/>
          <w:szCs w:val="24"/>
          <w:vertAlign w:val="superscript"/>
          <w:lang w:eastAsia="ja-JP"/>
        </w:rPr>
        <w:t xml:space="preserve"> </w:t>
      </w:r>
      <w:r w:rsidR="00D4795C">
        <w:rPr>
          <w:rFonts w:ascii="Times New Roman" w:eastAsia="MS Mincho" w:hAnsi="Times New Roman" w:cs="Times New Roman"/>
          <w:bCs/>
          <w:sz w:val="24"/>
          <w:szCs w:val="24"/>
          <w:lang w:eastAsia="ja-JP"/>
        </w:rPr>
        <w:t xml:space="preserve">sebagai </w:t>
      </w:r>
      <w:r w:rsidR="00D4795C" w:rsidRPr="00D4795C">
        <w:rPr>
          <w:rFonts w:ascii="Times New Roman" w:eastAsia="MS Mincho" w:hAnsi="Times New Roman" w:cs="Times New Roman"/>
          <w:bCs/>
          <w:sz w:val="24"/>
          <w:szCs w:val="24"/>
          <w:lang w:eastAsia="ja-JP"/>
        </w:rPr>
        <w:t>μ</w:t>
      </w:r>
      <w:r w:rsidR="00D4795C" w:rsidRPr="00D4795C">
        <w:rPr>
          <w:rFonts w:ascii="Times New Roman" w:eastAsia="MS Mincho" w:hAnsi="Times New Roman" w:cs="Times New Roman"/>
          <w:bCs/>
          <w:sz w:val="24"/>
          <w:szCs w:val="24"/>
          <w:vertAlign w:val="subscript"/>
          <w:lang w:eastAsia="ja-JP"/>
        </w:rPr>
        <w:t>0</w:t>
      </w:r>
      <w:r w:rsidR="00D4795C" w:rsidRPr="00D4795C">
        <w:rPr>
          <w:rFonts w:ascii="Times New Roman" w:eastAsia="MS Mincho" w:hAnsi="Times New Roman" w:cs="Times New Roman"/>
          <w:bCs/>
          <w:sz w:val="24"/>
          <w:szCs w:val="24"/>
          <w:lang w:eastAsia="ja-JP"/>
        </w:rPr>
        <w:t xml:space="preserve"> /</w:t>
      </w:r>
      <w:r w:rsidR="00D4795C">
        <w:rPr>
          <w:rFonts w:ascii="Times New Roman" w:eastAsia="MS Mincho" w:hAnsi="Times New Roman" w:cs="Times New Roman"/>
          <w:bCs/>
          <w:sz w:val="24"/>
          <w:szCs w:val="24"/>
          <w:vertAlign w:val="subscript"/>
          <w:lang w:eastAsia="ja-JP"/>
        </w:rPr>
        <w:t xml:space="preserve"> </w:t>
      </w:r>
      <w:r w:rsidR="00D4795C" w:rsidRPr="00D4795C">
        <w:rPr>
          <w:rFonts w:ascii="Times New Roman" w:eastAsia="MS Mincho" w:hAnsi="Times New Roman" w:cs="Times New Roman"/>
          <w:bCs/>
          <w:sz w:val="24"/>
          <w:szCs w:val="24"/>
          <w:lang w:eastAsia="ja-JP"/>
        </w:rPr>
        <w:t>2π</w:t>
      </w:r>
      <w:r w:rsidR="00D4795C" w:rsidRPr="00D4795C">
        <w:rPr>
          <w:rFonts w:ascii="Times New Roman" w:eastAsia="MS Mincho" w:hAnsi="Times New Roman" w:cs="Times New Roman"/>
          <w:bCs/>
          <w:sz w:val="24"/>
          <w:szCs w:val="24"/>
          <w:vertAlign w:val="subscript"/>
          <w:lang w:eastAsia="ja-JP"/>
        </w:rPr>
        <w:t xml:space="preserve">, </w:t>
      </w:r>
      <w:r w:rsidR="00D4795C">
        <w:rPr>
          <w:rFonts w:ascii="Times New Roman" w:eastAsia="MS Mincho" w:hAnsi="Times New Roman" w:cs="Times New Roman"/>
          <w:bCs/>
          <w:sz w:val="24"/>
          <w:szCs w:val="24"/>
          <w:lang w:eastAsia="ja-JP"/>
        </w:rPr>
        <w:t xml:space="preserve">dengan demikian, </w:t>
      </w:r>
    </w:p>
    <w:p w:rsidR="00D4795C" w:rsidRPr="00D4795C" w:rsidRDefault="00D4795C" w:rsidP="00D4795C">
      <w:pPr>
        <w:spacing w:after="0" w:line="360" w:lineRule="auto"/>
        <w:ind w:firstLine="142"/>
        <w:jc w:val="center"/>
        <w:rPr>
          <w:rFonts w:ascii="Times New Roman" w:eastAsia="MS Mincho" w:hAnsi="Times New Roman" w:cs="Times New Roman"/>
          <w:bCs/>
          <w:sz w:val="24"/>
          <w:szCs w:val="24"/>
          <w:lang w:eastAsia="ja-JP"/>
        </w:rPr>
      </w:pPr>
      <m:oMathPara>
        <m:oMath>
          <m:r>
            <w:rPr>
              <w:rFonts w:ascii="Cambria Math" w:eastAsia="MS Mincho" w:hAnsi="Cambria Math" w:cs="Times New Roman"/>
              <w:sz w:val="24"/>
              <w:szCs w:val="24"/>
              <w:lang w:eastAsia="ja-JP"/>
            </w:rPr>
            <m:t>B=</m:t>
          </m:r>
          <m:f>
            <m:fPr>
              <m:ctrlPr>
                <w:rPr>
                  <w:rFonts w:ascii="Cambria Math" w:eastAsia="MS Mincho" w:hAnsi="Cambria Math" w:cs="Times New Roman"/>
                  <w:bCs/>
                  <w:i/>
                  <w:sz w:val="24"/>
                  <w:szCs w:val="24"/>
                  <w:lang w:eastAsia="ja-JP"/>
                </w:rPr>
              </m:ctrlPr>
            </m:fPr>
            <m:num>
              <m:sSub>
                <m:sSubPr>
                  <m:ctrlPr>
                    <w:rPr>
                      <w:rFonts w:ascii="Cambria Math" w:eastAsia="MS Mincho" w:hAnsi="Cambria Math" w:cs="Times New Roman"/>
                      <w:bCs/>
                      <w:i/>
                      <w:sz w:val="24"/>
                      <w:szCs w:val="24"/>
                      <w:lang w:eastAsia="ja-JP"/>
                    </w:rPr>
                  </m:ctrlPr>
                </m:sSubPr>
                <m:e>
                  <m:r>
                    <w:rPr>
                      <w:rFonts w:ascii="Cambria Math" w:eastAsia="MS Mincho" w:hAnsi="Cambria Math" w:cs="Times New Roman"/>
                      <w:sz w:val="24"/>
                      <w:szCs w:val="24"/>
                      <w:lang w:eastAsia="ja-JP"/>
                    </w:rPr>
                    <m:t>μ</m:t>
                  </m:r>
                </m:e>
                <m:sub>
                  <m:r>
                    <w:rPr>
                      <w:rFonts w:ascii="Cambria Math" w:eastAsia="MS Mincho" w:hAnsi="Cambria Math" w:cs="Times New Roman"/>
                      <w:sz w:val="24"/>
                      <w:szCs w:val="24"/>
                      <w:lang w:eastAsia="ja-JP"/>
                    </w:rPr>
                    <m:t>0</m:t>
                  </m:r>
                </m:sub>
              </m:sSub>
            </m:num>
            <m:den>
              <m:r>
                <w:rPr>
                  <w:rFonts w:ascii="Cambria Math" w:eastAsia="MS Mincho" w:hAnsi="Cambria Math" w:cs="Times New Roman"/>
                  <w:sz w:val="24"/>
                  <w:szCs w:val="24"/>
                  <w:lang w:eastAsia="ja-JP"/>
                </w:rPr>
                <m:t>2π</m:t>
              </m:r>
            </m:den>
          </m:f>
          <m:f>
            <m:fPr>
              <m:ctrlPr>
                <w:rPr>
                  <w:rFonts w:ascii="Cambria Math" w:eastAsia="MS Mincho" w:hAnsi="Cambria Math" w:cs="Times New Roman"/>
                  <w:bCs/>
                  <w:i/>
                  <w:sz w:val="24"/>
                  <w:szCs w:val="24"/>
                  <w:lang w:eastAsia="ja-JP"/>
                </w:rPr>
              </m:ctrlPr>
            </m:fPr>
            <m:num>
              <m:r>
                <w:rPr>
                  <w:rFonts w:ascii="Cambria Math" w:eastAsia="MS Mincho" w:hAnsi="Cambria Math" w:cs="Times New Roman"/>
                  <w:sz w:val="24"/>
                  <w:szCs w:val="24"/>
                  <w:lang w:eastAsia="ja-JP"/>
                </w:rPr>
                <m:t>I</m:t>
              </m:r>
            </m:num>
            <m:den>
              <m:r>
                <w:rPr>
                  <w:rFonts w:ascii="Cambria Math" w:eastAsia="MS Mincho" w:hAnsi="Cambria Math" w:cs="Times New Roman"/>
                  <w:sz w:val="24"/>
                  <w:szCs w:val="24"/>
                  <w:lang w:eastAsia="ja-JP"/>
                </w:rPr>
                <m:t>r</m:t>
              </m:r>
            </m:den>
          </m:f>
        </m:oMath>
      </m:oMathPara>
    </w:p>
    <w:p w:rsidR="005F7459" w:rsidRDefault="00D4795C" w:rsidP="005F7459">
      <w:pPr>
        <w:spacing w:line="360" w:lineRule="auto"/>
        <w:ind w:firstLine="142"/>
        <w:jc w:val="both"/>
        <w:rPr>
          <w:rFonts w:ascii="Times New Roman" w:eastAsia="MS Mincho" w:hAnsi="Times New Roman" w:cs="Times New Roman"/>
          <w:bCs/>
          <w:i/>
          <w:sz w:val="24"/>
          <w:szCs w:val="24"/>
          <w:lang w:eastAsia="ja-JP"/>
        </w:rPr>
      </w:pPr>
      <w:r w:rsidRPr="00911084">
        <w:rPr>
          <w:rFonts w:ascii="Times New Roman" w:eastAsia="MS Mincho" w:hAnsi="Times New Roman" w:cs="Times New Roman"/>
          <w:bCs/>
          <w:i/>
          <w:sz w:val="24"/>
          <w:szCs w:val="24"/>
          <w:lang w:eastAsia="ja-JP"/>
        </w:rPr>
        <w:lastRenderedPageBreak/>
        <w:t>(d</w:t>
      </w:r>
      <w:r w:rsidR="00911084">
        <w:rPr>
          <w:rFonts w:ascii="Times New Roman" w:eastAsia="MS Mincho" w:hAnsi="Times New Roman" w:cs="Times New Roman"/>
          <w:bCs/>
          <w:i/>
          <w:sz w:val="24"/>
          <w:szCs w:val="24"/>
          <w:lang w:eastAsia="ja-JP"/>
        </w:rPr>
        <w:t xml:space="preserve">i luar kawat panjang dan lurus) </w:t>
      </w:r>
      <w:r w:rsidRPr="00911084">
        <w:rPr>
          <w:rFonts w:ascii="Times New Roman" w:eastAsia="MS Mincho" w:hAnsi="Times New Roman" w:cs="Times New Roman"/>
          <w:bCs/>
          <w:i/>
          <w:sz w:val="24"/>
          <w:szCs w:val="24"/>
          <w:lang w:eastAsia="ja-JP"/>
        </w:rPr>
        <w:t xml:space="preserve">Nilai konstanta </w:t>
      </w:r>
      <m:oMath>
        <m:sSub>
          <m:sSubPr>
            <m:ctrlPr>
              <w:rPr>
                <w:rFonts w:ascii="Cambria Math" w:eastAsia="MS Mincho" w:hAnsi="Cambria Math" w:cs="Times New Roman"/>
                <w:bCs/>
                <w:i/>
                <w:sz w:val="24"/>
                <w:szCs w:val="24"/>
                <w:lang w:eastAsia="ja-JP"/>
              </w:rPr>
            </m:ctrlPr>
          </m:sSubPr>
          <m:e>
            <m:r>
              <w:rPr>
                <w:rFonts w:ascii="Cambria Math" w:eastAsia="MS Mincho" w:hAnsi="Cambria Math" w:cs="Times New Roman"/>
                <w:sz w:val="24"/>
                <w:szCs w:val="24"/>
                <w:lang w:eastAsia="ja-JP"/>
              </w:rPr>
              <m:t>μ</m:t>
            </m:r>
          </m:e>
          <m:sub>
            <m:r>
              <w:rPr>
                <w:rFonts w:ascii="Cambria Math" w:eastAsia="MS Mincho" w:hAnsi="Cambria Math" w:cs="Times New Roman"/>
                <w:sz w:val="24"/>
                <w:szCs w:val="24"/>
                <w:lang w:eastAsia="ja-JP"/>
              </w:rPr>
              <m:t>0</m:t>
            </m:r>
          </m:sub>
        </m:sSub>
      </m:oMath>
      <w:r w:rsidRPr="00911084">
        <w:rPr>
          <w:rFonts w:ascii="Times New Roman" w:eastAsia="MS Mincho" w:hAnsi="Times New Roman" w:cs="Times New Roman"/>
          <w:bCs/>
          <w:i/>
          <w:sz w:val="24"/>
          <w:szCs w:val="24"/>
          <w:lang w:eastAsia="ja-JP"/>
        </w:rPr>
        <w:t xml:space="preserve">, yang di sebut permeabilitas ruang hampa, adalah </w:t>
      </w:r>
      <m:oMath>
        <m:sSub>
          <m:sSubPr>
            <m:ctrlPr>
              <w:rPr>
                <w:rFonts w:ascii="Cambria Math" w:eastAsia="MS Mincho" w:hAnsi="Cambria Math" w:cs="Times New Roman"/>
                <w:bCs/>
                <w:i/>
                <w:sz w:val="24"/>
                <w:szCs w:val="24"/>
                <w:lang w:eastAsia="ja-JP"/>
              </w:rPr>
            </m:ctrlPr>
          </m:sSubPr>
          <m:e>
            <m:r>
              <w:rPr>
                <w:rFonts w:ascii="Cambria Math" w:eastAsia="MS Mincho" w:hAnsi="Cambria Math" w:cs="Times New Roman"/>
                <w:sz w:val="24"/>
                <w:szCs w:val="24"/>
                <w:lang w:eastAsia="ja-JP"/>
              </w:rPr>
              <m:t>μ</m:t>
            </m:r>
          </m:e>
          <m:sub>
            <m:r>
              <w:rPr>
                <w:rFonts w:ascii="Cambria Math" w:eastAsia="MS Mincho" w:hAnsi="Cambria Math" w:cs="Times New Roman"/>
                <w:sz w:val="24"/>
                <w:szCs w:val="24"/>
                <w:lang w:eastAsia="ja-JP"/>
              </w:rPr>
              <m:t>0</m:t>
            </m:r>
          </m:sub>
        </m:sSub>
        <m:r>
          <w:rPr>
            <w:rFonts w:ascii="Cambria Math" w:eastAsia="MS Mincho" w:hAnsi="Cambria Math" w:cs="Times New Roman"/>
            <w:sz w:val="24"/>
            <w:szCs w:val="24"/>
            <w:lang w:eastAsia="ja-JP"/>
          </w:rPr>
          <m:t xml:space="preserve">=4π × </m:t>
        </m:r>
        <m:sSup>
          <m:sSupPr>
            <m:ctrlPr>
              <w:rPr>
                <w:rFonts w:ascii="Cambria Math" w:eastAsia="MS Mincho" w:hAnsi="Cambria Math" w:cs="Times New Roman"/>
                <w:bCs/>
                <w:i/>
                <w:sz w:val="24"/>
                <w:szCs w:val="24"/>
                <w:lang w:eastAsia="ja-JP"/>
              </w:rPr>
            </m:ctrlPr>
          </m:sSupPr>
          <m:e>
            <m:r>
              <w:rPr>
                <w:rFonts w:ascii="Cambria Math" w:eastAsia="MS Mincho" w:hAnsi="Cambria Math" w:cs="Times New Roman"/>
                <w:sz w:val="24"/>
                <w:szCs w:val="24"/>
                <w:lang w:eastAsia="ja-JP"/>
              </w:rPr>
              <m:t>10</m:t>
            </m:r>
          </m:e>
          <m:sup>
            <m:r>
              <w:rPr>
                <w:rFonts w:ascii="Cambria Math" w:eastAsia="MS Mincho" w:hAnsi="Cambria Math" w:cs="Times New Roman"/>
                <w:sz w:val="24"/>
                <w:szCs w:val="24"/>
                <w:lang w:eastAsia="ja-JP"/>
              </w:rPr>
              <m:t>-7</m:t>
            </m:r>
          </m:sup>
        </m:sSup>
        <m:r>
          <w:rPr>
            <w:rFonts w:ascii="Cambria Math" w:eastAsia="MS Mincho" w:hAnsi="Cambria Math" w:cs="Times New Roman"/>
            <w:sz w:val="24"/>
            <w:szCs w:val="24"/>
            <w:lang w:eastAsia="ja-JP"/>
          </w:rPr>
          <m:t>T.</m:t>
        </m:r>
      </m:oMath>
      <w:r w:rsidR="005128D9" w:rsidRPr="00911084">
        <w:rPr>
          <w:rFonts w:ascii="Times New Roman" w:eastAsia="MS Mincho" w:hAnsi="Times New Roman" w:cs="Times New Roman"/>
          <w:bCs/>
          <w:i/>
          <w:sz w:val="24"/>
          <w:szCs w:val="24"/>
          <w:lang w:eastAsia="ja-JP"/>
        </w:rPr>
        <w:t xml:space="preserve"> m/A.</w:t>
      </w:r>
      <w:r w:rsidR="005128D9" w:rsidRPr="00911084">
        <w:rPr>
          <w:rStyle w:val="FootnoteReference"/>
          <w:rFonts w:ascii="Times New Roman" w:eastAsia="MS Mincho" w:hAnsi="Times New Roman" w:cs="Times New Roman"/>
          <w:bCs/>
          <w:i/>
          <w:sz w:val="24"/>
          <w:szCs w:val="24"/>
          <w:lang w:eastAsia="ja-JP"/>
        </w:rPr>
        <w:footnoteReference w:id="3"/>
      </w:r>
    </w:p>
    <w:p w:rsidR="005F7459" w:rsidRPr="005F7459" w:rsidRDefault="000B51CD" w:rsidP="005F7459">
      <w:pPr>
        <w:pStyle w:val="ListParagraph"/>
        <w:numPr>
          <w:ilvl w:val="0"/>
          <w:numId w:val="34"/>
        </w:numPr>
        <w:spacing w:line="360" w:lineRule="auto"/>
        <w:ind w:left="284" w:hanging="284"/>
        <w:jc w:val="both"/>
        <w:rPr>
          <w:rFonts w:ascii="Times New Roman" w:eastAsia="MS Mincho" w:hAnsi="Times New Roman" w:cs="Times New Roman"/>
          <w:bCs/>
          <w:i/>
          <w:sz w:val="24"/>
          <w:szCs w:val="24"/>
          <w:lang w:eastAsia="ja-JP"/>
        </w:rPr>
      </w:pPr>
      <w:r w:rsidRPr="005F7459">
        <w:rPr>
          <w:rFonts w:ascii="Times New Roman" w:eastAsia="MS Mincho" w:hAnsi="Times New Roman" w:cs="Times New Roman"/>
          <w:b/>
          <w:bCs/>
          <w:sz w:val="24"/>
          <w:szCs w:val="24"/>
          <w:lang w:eastAsia="ja-JP"/>
        </w:rPr>
        <w:t>Sumber Medan Listrik dan Medan Magnet</w:t>
      </w:r>
    </w:p>
    <w:p w:rsidR="005F7459" w:rsidRPr="005F7459" w:rsidRDefault="000B51CD" w:rsidP="000B51CD">
      <w:pPr>
        <w:pStyle w:val="ListParagraph"/>
        <w:numPr>
          <w:ilvl w:val="0"/>
          <w:numId w:val="36"/>
        </w:numPr>
        <w:spacing w:line="360" w:lineRule="auto"/>
        <w:ind w:left="284" w:hanging="284"/>
        <w:jc w:val="both"/>
        <w:rPr>
          <w:rFonts w:ascii="Times New Roman" w:eastAsia="MS Mincho" w:hAnsi="Times New Roman" w:cs="Times New Roman"/>
          <w:bCs/>
          <w:i/>
          <w:sz w:val="24"/>
          <w:szCs w:val="24"/>
          <w:lang w:eastAsia="ja-JP"/>
        </w:rPr>
      </w:pPr>
      <w:r w:rsidRPr="005F7459">
        <w:rPr>
          <w:rFonts w:ascii="Times New Roman" w:eastAsia="MS Mincho" w:hAnsi="Times New Roman" w:cs="Times New Roman"/>
          <w:bCs/>
          <w:sz w:val="24"/>
          <w:szCs w:val="24"/>
          <w:lang w:eastAsia="ja-JP"/>
        </w:rPr>
        <w:t>Medan Listrik dan Medan Magnet Alam</w:t>
      </w:r>
    </w:p>
    <w:p w:rsidR="00AD645F" w:rsidRPr="005F7459" w:rsidRDefault="000B51CD" w:rsidP="005F7459">
      <w:pPr>
        <w:pStyle w:val="ListParagraph"/>
        <w:spacing w:line="360" w:lineRule="auto"/>
        <w:ind w:left="0" w:firstLine="720"/>
        <w:jc w:val="both"/>
        <w:rPr>
          <w:rFonts w:ascii="Times New Roman" w:eastAsia="MS Mincho" w:hAnsi="Times New Roman" w:cs="Times New Roman"/>
          <w:bCs/>
          <w:i/>
          <w:sz w:val="24"/>
          <w:szCs w:val="24"/>
          <w:lang w:eastAsia="ja-JP"/>
        </w:rPr>
      </w:pPr>
      <w:r w:rsidRPr="005F7459">
        <w:rPr>
          <w:rFonts w:ascii="Times New Roman" w:eastAsia="MS Mincho" w:hAnsi="Times New Roman" w:cs="Times New Roman"/>
          <w:bCs/>
          <w:sz w:val="24"/>
          <w:szCs w:val="24"/>
          <w:lang w:eastAsia="ja-JP"/>
        </w:rPr>
        <w:t>ML dan MM telah ada sejak bumi dan alam semesta ini di ciptakan seperti pada gambar 2.1. Atmosfer yang menyelimuti bumi mempunyai lapisan ionosfir yang menimbulkan ML alam. ML ini pada cuaca cerah berkisar antara 0,1 s/d 0,5 KV/m dan pada saat awan mendung berkisar antara 3 s/d 30 KV/m.  Bumi merupakan magnet raksaksa yang menimbulkan MM dengan kuat medan antara 40 s/d 70 µT. MM bumi ini menyebabkan jarum kompas selalu menunjukan arah Utara – Selatan</w:t>
      </w:r>
      <w:r w:rsidRPr="005F7459">
        <w:rPr>
          <w:rFonts w:ascii="Times New Roman" w:hAnsi="Times New Roman" w:cs="Times New Roman"/>
          <w:bCs/>
          <w:sz w:val="24"/>
          <w:szCs w:val="24"/>
        </w:rPr>
        <w:t xml:space="preserve"> sebagai kutub-kutub bumi.</w:t>
      </w:r>
    </w:p>
    <w:p w:rsidR="000B51CD" w:rsidRDefault="000B51CD" w:rsidP="000B51CD">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27AF6474" wp14:editId="0EAD874B">
            <wp:extent cx="2980690" cy="1838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0690" cy="1838325"/>
                    </a:xfrm>
                    <a:prstGeom prst="rect">
                      <a:avLst/>
                    </a:prstGeom>
                    <a:noFill/>
                  </pic:spPr>
                </pic:pic>
              </a:graphicData>
            </a:graphic>
          </wp:inline>
        </w:drawing>
      </w:r>
    </w:p>
    <w:p w:rsidR="005F7459" w:rsidRDefault="005F7459" w:rsidP="005F7459">
      <w:pPr>
        <w:spacing w:line="360" w:lineRule="auto"/>
        <w:jc w:val="center"/>
        <w:rPr>
          <w:rFonts w:ascii="Times New Roman" w:hAnsi="Times New Roman" w:cs="Times New Roman"/>
          <w:sz w:val="24"/>
          <w:szCs w:val="24"/>
        </w:rPr>
      </w:pPr>
      <w:r w:rsidRPr="007E4D96">
        <w:rPr>
          <w:rFonts w:ascii="Times New Roman" w:hAnsi="Times New Roman" w:cs="Times New Roman"/>
          <w:b/>
          <w:sz w:val="24"/>
          <w:szCs w:val="24"/>
        </w:rPr>
        <w:t>Gambar 2.1.</w:t>
      </w:r>
      <w:r>
        <w:rPr>
          <w:rFonts w:ascii="Times New Roman" w:hAnsi="Times New Roman" w:cs="Times New Roman"/>
          <w:sz w:val="24"/>
          <w:szCs w:val="24"/>
        </w:rPr>
        <w:t xml:space="preserve"> </w:t>
      </w:r>
      <w:r w:rsidRPr="005F7459">
        <w:rPr>
          <w:rFonts w:ascii="Times New Roman" w:hAnsi="Times New Roman" w:cs="Times New Roman"/>
          <w:sz w:val="24"/>
          <w:szCs w:val="24"/>
        </w:rPr>
        <w:t>Medan Listrik dan Medan Magnet</w:t>
      </w:r>
    </w:p>
    <w:p w:rsidR="005F7459" w:rsidRDefault="000B51CD" w:rsidP="00711BCA">
      <w:pPr>
        <w:pStyle w:val="ListParagraph"/>
        <w:numPr>
          <w:ilvl w:val="0"/>
          <w:numId w:val="36"/>
        </w:numPr>
        <w:spacing w:line="360" w:lineRule="auto"/>
        <w:ind w:left="284" w:hanging="284"/>
        <w:jc w:val="both"/>
        <w:rPr>
          <w:rFonts w:ascii="Times New Roman" w:hAnsi="Times New Roman" w:cs="Times New Roman"/>
          <w:bCs/>
          <w:sz w:val="24"/>
          <w:szCs w:val="24"/>
        </w:rPr>
      </w:pPr>
      <w:r w:rsidRPr="005F7459">
        <w:rPr>
          <w:rFonts w:ascii="Times New Roman" w:hAnsi="Times New Roman" w:cs="Times New Roman"/>
          <w:bCs/>
          <w:sz w:val="24"/>
          <w:szCs w:val="24"/>
        </w:rPr>
        <w:t>Medan Listrik dan Medan Magnet Buatan Manusia</w:t>
      </w:r>
    </w:p>
    <w:p w:rsidR="000B51CD" w:rsidRPr="005F7459" w:rsidRDefault="000B51CD" w:rsidP="005F7459">
      <w:pPr>
        <w:pStyle w:val="ListParagraph"/>
        <w:spacing w:line="360" w:lineRule="auto"/>
        <w:ind w:left="0" w:firstLine="720"/>
        <w:jc w:val="both"/>
        <w:rPr>
          <w:rFonts w:ascii="Times New Roman" w:hAnsi="Times New Roman" w:cs="Times New Roman"/>
          <w:bCs/>
          <w:sz w:val="24"/>
          <w:szCs w:val="24"/>
        </w:rPr>
      </w:pPr>
      <w:r w:rsidRPr="005F7459">
        <w:rPr>
          <w:rFonts w:ascii="Times New Roman" w:hAnsi="Times New Roman" w:cs="Times New Roman"/>
          <w:bCs/>
          <w:sz w:val="24"/>
          <w:szCs w:val="24"/>
        </w:rPr>
        <w:t>ML dan MM buatan manusia antara lain dapat dilihat seperti pada gambar 2.2. yaitu pada kawat penghantar SUTT / SUTET yang bertegangan akan timbul ML, dan apabila pada kawat penghantar tersebut mengalir arus listrik maka disamping ML juga akan dibangkitkan MM. Sebagai contoh lain, ML juga akan timbul pada kabel lampu meja yang tersambung ke stop kontak, dan pada saat lampu dinyalakan (ada arus mengalir pada kabel), maka disamping ML juga timbul MM.</w:t>
      </w:r>
    </w:p>
    <w:p w:rsidR="00570DA3" w:rsidRDefault="00711BCA" w:rsidP="005F7459">
      <w:pPr>
        <w:tabs>
          <w:tab w:val="left" w:pos="2174"/>
        </w:tabs>
        <w:jc w:val="center"/>
        <w:rPr>
          <w:rFonts w:ascii="Times New Roman" w:hAnsi="Times New Roman" w:cs="Times New Roman"/>
          <w:sz w:val="24"/>
          <w:szCs w:val="24"/>
          <w:vertAlign w:val="subscript"/>
        </w:rPr>
      </w:pPr>
      <w:r>
        <w:rPr>
          <w:rFonts w:ascii="Times New Roman" w:hAnsi="Times New Roman" w:cs="Times New Roman"/>
          <w:noProof/>
          <w:sz w:val="24"/>
          <w:szCs w:val="24"/>
          <w:lang w:eastAsia="id-ID"/>
        </w:rPr>
        <w:lastRenderedPageBreak/>
        <w:drawing>
          <wp:inline distT="0" distB="0" distL="0" distR="0" wp14:anchorId="322BF0DC" wp14:editId="5AC3ECA1">
            <wp:extent cx="4428490" cy="1628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8490" cy="1628775"/>
                    </a:xfrm>
                    <a:prstGeom prst="rect">
                      <a:avLst/>
                    </a:prstGeom>
                    <a:noFill/>
                  </pic:spPr>
                </pic:pic>
              </a:graphicData>
            </a:graphic>
          </wp:inline>
        </w:drawing>
      </w:r>
    </w:p>
    <w:p w:rsidR="005F7459" w:rsidRDefault="005F7459" w:rsidP="005F7459">
      <w:pPr>
        <w:spacing w:after="0" w:line="360" w:lineRule="auto"/>
        <w:ind w:left="993"/>
        <w:jc w:val="center"/>
        <w:rPr>
          <w:rFonts w:ascii="Times New Roman" w:eastAsia="MS Mincho" w:hAnsi="Times New Roman" w:cs="Times New Roman"/>
          <w:bCs/>
          <w:sz w:val="24"/>
          <w:szCs w:val="24"/>
          <w:lang w:eastAsia="ja-JP"/>
        </w:rPr>
      </w:pPr>
      <w:r w:rsidRPr="007E4D96">
        <w:rPr>
          <w:rFonts w:ascii="Times New Roman" w:eastAsia="MS Mincho" w:hAnsi="Times New Roman" w:cs="Times New Roman"/>
          <w:b/>
          <w:bCs/>
          <w:sz w:val="24"/>
          <w:szCs w:val="24"/>
          <w:lang w:eastAsia="ja-JP"/>
        </w:rPr>
        <w:t>Gambar 2.2.</w:t>
      </w:r>
      <w:r>
        <w:rPr>
          <w:rFonts w:ascii="Times New Roman" w:eastAsia="MS Mincho" w:hAnsi="Times New Roman" w:cs="Times New Roman"/>
          <w:bCs/>
          <w:sz w:val="24"/>
          <w:szCs w:val="24"/>
          <w:lang w:eastAsia="ja-JP"/>
        </w:rPr>
        <w:t xml:space="preserve"> </w:t>
      </w:r>
      <w:r w:rsidRPr="005F7459">
        <w:rPr>
          <w:rFonts w:ascii="Times New Roman" w:eastAsia="MS Mincho" w:hAnsi="Times New Roman" w:cs="Times New Roman"/>
          <w:bCs/>
          <w:sz w:val="24"/>
          <w:szCs w:val="24"/>
          <w:lang w:eastAsia="ja-JP"/>
        </w:rPr>
        <w:t>Medan Listrik dan Medan Magnet Buatan Manusia</w:t>
      </w:r>
    </w:p>
    <w:p w:rsidR="00711BCA" w:rsidRPr="00A0344F" w:rsidRDefault="00711BCA" w:rsidP="00A0344F">
      <w:pPr>
        <w:pStyle w:val="ListParagraph"/>
        <w:numPr>
          <w:ilvl w:val="0"/>
          <w:numId w:val="34"/>
        </w:numPr>
        <w:spacing w:after="0" w:line="360" w:lineRule="auto"/>
        <w:ind w:left="284" w:hanging="284"/>
        <w:jc w:val="both"/>
        <w:rPr>
          <w:rFonts w:ascii="Times New Roman" w:eastAsia="MS Mincho" w:hAnsi="Times New Roman" w:cs="Times New Roman"/>
          <w:bCs/>
          <w:sz w:val="24"/>
          <w:szCs w:val="24"/>
          <w:lang w:eastAsia="ja-JP"/>
        </w:rPr>
      </w:pPr>
      <w:r w:rsidRPr="00A0344F">
        <w:rPr>
          <w:rFonts w:ascii="Times New Roman" w:eastAsia="MS Mincho" w:hAnsi="Times New Roman" w:cs="Times New Roman"/>
          <w:b/>
          <w:bCs/>
          <w:sz w:val="24"/>
          <w:szCs w:val="24"/>
          <w:lang w:eastAsia="ja-JP"/>
        </w:rPr>
        <w:t>Frekuensi Medan Listrik dan Medan Magnet</w:t>
      </w:r>
    </w:p>
    <w:p w:rsidR="00711BCA" w:rsidRPr="00A0344F" w:rsidRDefault="00711BCA" w:rsidP="00A0344F">
      <w:pPr>
        <w:pStyle w:val="ListParagraph"/>
        <w:numPr>
          <w:ilvl w:val="0"/>
          <w:numId w:val="37"/>
        </w:numPr>
        <w:tabs>
          <w:tab w:val="left" w:pos="284"/>
        </w:tabs>
        <w:spacing w:after="0" w:line="360" w:lineRule="auto"/>
        <w:ind w:left="284" w:hanging="284"/>
        <w:jc w:val="both"/>
        <w:rPr>
          <w:rFonts w:ascii="Times New Roman" w:eastAsia="MS Mincho" w:hAnsi="Times New Roman" w:cs="Times New Roman"/>
          <w:bCs/>
          <w:sz w:val="24"/>
          <w:szCs w:val="24"/>
          <w:lang w:val="en-US" w:eastAsia="ja-JP"/>
        </w:rPr>
      </w:pPr>
      <w:r w:rsidRPr="00A0344F">
        <w:rPr>
          <w:rFonts w:ascii="Times New Roman" w:eastAsia="MS Mincho" w:hAnsi="Times New Roman" w:cs="Times New Roman"/>
          <w:bCs/>
          <w:sz w:val="24"/>
          <w:szCs w:val="24"/>
          <w:lang w:eastAsia="ja-JP"/>
        </w:rPr>
        <w:t>Spektrum Frekuensi Medan Listrik dan Medan Magnet</w:t>
      </w:r>
    </w:p>
    <w:p w:rsidR="005128D9" w:rsidRDefault="00711BCA" w:rsidP="00A0344F">
      <w:pPr>
        <w:spacing w:after="0" w:line="360" w:lineRule="auto"/>
        <w:ind w:firstLine="720"/>
        <w:jc w:val="both"/>
        <w:rPr>
          <w:rFonts w:ascii="Times New Roman" w:eastAsia="MS Mincho" w:hAnsi="Times New Roman" w:cs="Times New Roman"/>
          <w:bCs/>
          <w:sz w:val="24"/>
          <w:szCs w:val="24"/>
          <w:lang w:eastAsia="ja-JP"/>
        </w:rPr>
      </w:pPr>
      <w:r w:rsidRPr="00711BCA">
        <w:rPr>
          <w:rFonts w:ascii="Times New Roman" w:eastAsia="MS Mincho" w:hAnsi="Times New Roman" w:cs="Times New Roman"/>
          <w:bCs/>
          <w:sz w:val="24"/>
          <w:szCs w:val="24"/>
          <w:lang w:eastAsia="ja-JP"/>
        </w:rPr>
        <w:t>Radiasi ML dan MM mempunyai spektrum frekuensi yang luas, mulai dari tingkat frekuensi ekstrim rendah (ELF elektromagnetic) sampai dengan tingkat frekuensi yang sangat tinggi.  Di dalam ruang hampa semua gelombang elektromagnetik merambat dengan kecepatan C = 300.000 Km/s, dengan dengam membawa energi sebesar h x f, dimana h adalah konstanta Plank = 6.673 x 10</w:t>
      </w:r>
      <w:r w:rsidRPr="00711BCA">
        <w:rPr>
          <w:rFonts w:ascii="Times New Roman" w:eastAsia="MS Mincho" w:hAnsi="Times New Roman" w:cs="Times New Roman"/>
          <w:bCs/>
          <w:sz w:val="24"/>
          <w:szCs w:val="24"/>
          <w:vertAlign w:val="superscript"/>
          <w:lang w:eastAsia="ja-JP"/>
        </w:rPr>
        <w:t xml:space="preserve">-34  </w:t>
      </w:r>
      <w:r w:rsidRPr="00711BCA">
        <w:rPr>
          <w:rFonts w:ascii="Times New Roman" w:eastAsia="MS Mincho" w:hAnsi="Times New Roman" w:cs="Times New Roman"/>
          <w:bCs/>
          <w:sz w:val="24"/>
          <w:szCs w:val="24"/>
          <w:lang w:eastAsia="ja-JP"/>
        </w:rPr>
        <w:t>joule/s dan f adalah frekuensi.  Oleh karena besarnya energi berbanding lurus dengan frekuensi, maka untuk frekuensi yang sangat tinggi akan membawa energi yang sangat tinggi pula.</w:t>
      </w:r>
      <w:r w:rsidR="007638F2">
        <w:rPr>
          <w:rFonts w:ascii="Times New Roman" w:eastAsia="MS Mincho" w:hAnsi="Times New Roman" w:cs="Times New Roman"/>
          <w:bCs/>
          <w:sz w:val="24"/>
          <w:szCs w:val="24"/>
          <w:lang w:eastAsia="ja-JP"/>
        </w:rPr>
        <w:t xml:space="preserve">     </w:t>
      </w:r>
      <w:r w:rsidRPr="00711BCA">
        <w:rPr>
          <w:rFonts w:ascii="Times New Roman" w:eastAsia="MS Mincho" w:hAnsi="Times New Roman" w:cs="Times New Roman"/>
          <w:bCs/>
          <w:sz w:val="24"/>
          <w:szCs w:val="24"/>
          <w:lang w:eastAsia="ja-JP"/>
        </w:rPr>
        <w:t>Secara garis besar seperti terlihat pada gambar 2.3. radiasi ML danMM dapat dikelompokan menjadi dua kelompok yaitu radiasi pengi</w:t>
      </w:r>
      <w:r w:rsidR="007638F2">
        <w:rPr>
          <w:rFonts w:ascii="Times New Roman" w:eastAsia="MS Mincho" w:hAnsi="Times New Roman" w:cs="Times New Roman"/>
          <w:bCs/>
          <w:sz w:val="24"/>
          <w:szCs w:val="24"/>
          <w:lang w:eastAsia="ja-JP"/>
        </w:rPr>
        <w:t>onan dan radiasi bukan pengiona</w:t>
      </w:r>
      <w:r w:rsidRPr="00711BCA">
        <w:rPr>
          <w:rFonts w:ascii="Times New Roman" w:eastAsia="MS Mincho" w:hAnsi="Times New Roman" w:cs="Times New Roman"/>
          <w:bCs/>
          <w:sz w:val="24"/>
          <w:szCs w:val="24"/>
          <w:lang w:eastAsia="ja-JP"/>
        </w:rPr>
        <w:t>n.</w:t>
      </w:r>
    </w:p>
    <w:p w:rsidR="00711BCA" w:rsidRPr="00911084" w:rsidRDefault="005128D9" w:rsidP="00911084">
      <w:pP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br w:type="page"/>
      </w:r>
    </w:p>
    <w:p w:rsidR="007638F2" w:rsidRDefault="007638F2" w:rsidP="007638F2">
      <w:pPr>
        <w:spacing w:after="0" w:line="360" w:lineRule="auto"/>
        <w:jc w:val="center"/>
        <w:rPr>
          <w:rFonts w:ascii="Times New Roman" w:eastAsia="MS Mincho" w:hAnsi="Times New Roman" w:cs="Times New Roman"/>
          <w:bCs/>
          <w:sz w:val="24"/>
          <w:szCs w:val="24"/>
          <w:lang w:eastAsia="ja-JP"/>
        </w:rPr>
      </w:pPr>
      <w:r>
        <w:rPr>
          <w:rFonts w:ascii="Times New Roman" w:eastAsia="MS Mincho" w:hAnsi="Times New Roman" w:cs="Times New Roman"/>
          <w:bCs/>
          <w:noProof/>
          <w:sz w:val="24"/>
          <w:szCs w:val="24"/>
          <w:lang w:eastAsia="id-ID"/>
        </w:rPr>
        <w:lastRenderedPageBreak/>
        <w:drawing>
          <wp:inline distT="0" distB="0" distL="0" distR="0" wp14:anchorId="51DB4C93" wp14:editId="651578F8">
            <wp:extent cx="4158761" cy="47516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1588" r="1587"/>
                    <a:stretch/>
                  </pic:blipFill>
                  <pic:spPr bwMode="auto">
                    <a:xfrm>
                      <a:off x="0" y="0"/>
                      <a:ext cx="4162809" cy="4756294"/>
                    </a:xfrm>
                    <a:prstGeom prst="rect">
                      <a:avLst/>
                    </a:prstGeom>
                    <a:noFill/>
                    <a:ln>
                      <a:noFill/>
                    </a:ln>
                    <a:extLst>
                      <a:ext uri="{53640926-AAD7-44D8-BBD7-CCE9431645EC}">
                        <a14:shadowObscured xmlns:a14="http://schemas.microsoft.com/office/drawing/2010/main"/>
                      </a:ext>
                    </a:extLst>
                  </pic:spPr>
                </pic:pic>
              </a:graphicData>
            </a:graphic>
          </wp:inline>
        </w:drawing>
      </w:r>
    </w:p>
    <w:p w:rsidR="00A0344F" w:rsidRPr="00A0344F" w:rsidRDefault="00A0344F" w:rsidP="00A0344F">
      <w:pPr>
        <w:spacing w:after="0" w:line="360" w:lineRule="auto"/>
        <w:jc w:val="center"/>
        <w:rPr>
          <w:rFonts w:ascii="Times New Roman" w:eastAsia="MS Mincho" w:hAnsi="Times New Roman" w:cs="Times New Roman"/>
          <w:bCs/>
          <w:sz w:val="24"/>
          <w:szCs w:val="24"/>
          <w:lang w:eastAsia="ja-JP"/>
        </w:rPr>
      </w:pPr>
      <w:r w:rsidRPr="007E4D96">
        <w:rPr>
          <w:rFonts w:ascii="Times New Roman" w:eastAsia="MS Mincho" w:hAnsi="Times New Roman" w:cs="Times New Roman"/>
          <w:b/>
          <w:bCs/>
          <w:sz w:val="24"/>
          <w:szCs w:val="24"/>
          <w:lang w:eastAsia="ja-JP"/>
        </w:rPr>
        <w:t>Gambar 2.3.</w:t>
      </w:r>
      <w:r w:rsidRPr="00A0344F">
        <w:t xml:space="preserve"> </w:t>
      </w:r>
      <w:r w:rsidRPr="00A0344F">
        <w:rPr>
          <w:rFonts w:ascii="Times New Roman" w:eastAsia="MS Mincho" w:hAnsi="Times New Roman" w:cs="Times New Roman"/>
          <w:bCs/>
          <w:sz w:val="24"/>
          <w:szCs w:val="24"/>
          <w:lang w:eastAsia="ja-JP"/>
        </w:rPr>
        <w:t>Spektrum frekuensi Medan Listrik dan Medan Magnet</w:t>
      </w:r>
    </w:p>
    <w:p w:rsidR="005128D9" w:rsidRPr="00A0344F" w:rsidRDefault="005128D9" w:rsidP="00A0344F">
      <w:pPr>
        <w:pStyle w:val="ListParagraph"/>
        <w:numPr>
          <w:ilvl w:val="0"/>
          <w:numId w:val="37"/>
        </w:numPr>
        <w:tabs>
          <w:tab w:val="left" w:pos="284"/>
          <w:tab w:val="left" w:pos="426"/>
        </w:tabs>
        <w:spacing w:after="0" w:line="360" w:lineRule="auto"/>
        <w:ind w:left="284" w:hanging="284"/>
        <w:jc w:val="both"/>
        <w:rPr>
          <w:rFonts w:ascii="Times New Roman" w:eastAsia="MS Mincho" w:hAnsi="Times New Roman" w:cs="Times New Roman"/>
          <w:bCs/>
          <w:sz w:val="24"/>
          <w:szCs w:val="24"/>
          <w:lang w:val="en-US" w:eastAsia="ja-JP"/>
        </w:rPr>
      </w:pPr>
      <w:r w:rsidRPr="00A0344F">
        <w:rPr>
          <w:rFonts w:ascii="Times New Roman" w:eastAsia="MS Mincho" w:hAnsi="Times New Roman" w:cs="Times New Roman"/>
          <w:bCs/>
          <w:sz w:val="24"/>
          <w:szCs w:val="24"/>
          <w:lang w:eastAsia="ja-JP"/>
        </w:rPr>
        <w:t xml:space="preserve">Radiasi pengionan </w:t>
      </w:r>
    </w:p>
    <w:p w:rsidR="00A0344F" w:rsidRDefault="005128D9" w:rsidP="00A0344F">
      <w:pPr>
        <w:spacing w:after="0" w:line="360" w:lineRule="auto"/>
        <w:ind w:firstLine="720"/>
        <w:jc w:val="both"/>
        <w:rPr>
          <w:rFonts w:ascii="Times New Roman" w:eastAsia="MS Mincho" w:hAnsi="Times New Roman" w:cs="Times New Roman"/>
          <w:bCs/>
          <w:sz w:val="24"/>
          <w:szCs w:val="24"/>
          <w:lang w:eastAsia="ja-JP"/>
        </w:rPr>
      </w:pPr>
      <w:r w:rsidRPr="005128D9">
        <w:rPr>
          <w:rFonts w:ascii="Times New Roman" w:eastAsia="MS Mincho" w:hAnsi="Times New Roman" w:cs="Times New Roman"/>
          <w:bCs/>
          <w:sz w:val="24"/>
          <w:szCs w:val="24"/>
          <w:lang w:eastAsia="ja-JP"/>
        </w:rPr>
        <w:t>Dari rumus panjang gelombang (λ) = C /ƒ, terlihat bahwa panjang gelombang  (λ) berbanding terbalik dengan frekuensi (ƒ) sehingga semakin pendek panjang gelombang maka frekuensinya semakin tinggi dan tingkat energi yang dibangkitkannya akan semakin besar.</w:t>
      </w:r>
      <w:r w:rsidR="00A0344F">
        <w:rPr>
          <w:rFonts w:ascii="Times New Roman" w:eastAsia="MS Mincho" w:hAnsi="Times New Roman" w:cs="Times New Roman"/>
          <w:bCs/>
          <w:sz w:val="24"/>
          <w:szCs w:val="24"/>
          <w:lang w:eastAsia="ja-JP"/>
        </w:rPr>
        <w:t xml:space="preserve"> </w:t>
      </w:r>
      <w:r w:rsidRPr="005128D9">
        <w:rPr>
          <w:rFonts w:ascii="Times New Roman" w:eastAsia="MS Mincho" w:hAnsi="Times New Roman" w:cs="Times New Roman"/>
          <w:bCs/>
          <w:sz w:val="24"/>
          <w:szCs w:val="24"/>
          <w:lang w:eastAsia="ja-JP"/>
        </w:rPr>
        <w:t>Radiasi pengionan adalah radiasi dari gelombang elektromagnetik dengan frekuensi di atas 10</w:t>
      </w:r>
      <w:r w:rsidRPr="005128D9">
        <w:rPr>
          <w:rFonts w:ascii="Times New Roman" w:eastAsia="MS Mincho" w:hAnsi="Times New Roman" w:cs="Times New Roman"/>
          <w:bCs/>
          <w:sz w:val="24"/>
          <w:szCs w:val="24"/>
          <w:vertAlign w:val="superscript"/>
          <w:lang w:eastAsia="ja-JP"/>
        </w:rPr>
        <w:t>16</w:t>
      </w:r>
      <w:r w:rsidRPr="005128D9">
        <w:rPr>
          <w:rFonts w:ascii="Times New Roman" w:eastAsia="MS Mincho" w:hAnsi="Times New Roman" w:cs="Times New Roman"/>
          <w:bCs/>
          <w:sz w:val="24"/>
          <w:szCs w:val="24"/>
          <w:lang w:eastAsia="ja-JP"/>
        </w:rPr>
        <w:t xml:space="preserve"> Hz yang membawa energi sangat tinggi sehingga dapat menyebabkan ionisasi.</w:t>
      </w:r>
      <w:r w:rsidR="00A0344F">
        <w:rPr>
          <w:rFonts w:ascii="Times New Roman" w:eastAsia="MS Mincho" w:hAnsi="Times New Roman" w:cs="Times New Roman"/>
          <w:bCs/>
          <w:sz w:val="24"/>
          <w:szCs w:val="24"/>
          <w:lang w:eastAsia="ja-JP"/>
        </w:rPr>
        <w:t xml:space="preserve"> </w:t>
      </w:r>
      <w:r w:rsidRPr="005128D9">
        <w:rPr>
          <w:rFonts w:ascii="Times New Roman" w:eastAsia="MS Mincho" w:hAnsi="Times New Roman" w:cs="Times New Roman"/>
          <w:bCs/>
          <w:sz w:val="24"/>
          <w:szCs w:val="24"/>
          <w:lang w:eastAsia="ja-JP"/>
        </w:rPr>
        <w:t>Sinar X, sinar Gamma dan sebagian sinar Ultra Violet mempunyai tingkat frekuensi sangat tinggi yaitu berkisar 10</w:t>
      </w:r>
      <w:r w:rsidRPr="005128D9">
        <w:rPr>
          <w:rFonts w:ascii="Times New Roman" w:eastAsia="MS Mincho" w:hAnsi="Times New Roman" w:cs="Times New Roman"/>
          <w:bCs/>
          <w:sz w:val="24"/>
          <w:szCs w:val="24"/>
          <w:vertAlign w:val="superscript"/>
          <w:lang w:eastAsia="ja-JP"/>
        </w:rPr>
        <w:t>16</w:t>
      </w:r>
      <w:r w:rsidRPr="005128D9">
        <w:rPr>
          <w:rFonts w:ascii="Times New Roman" w:eastAsia="MS Mincho" w:hAnsi="Times New Roman" w:cs="Times New Roman"/>
          <w:bCs/>
          <w:sz w:val="24"/>
          <w:szCs w:val="24"/>
          <w:lang w:eastAsia="ja-JP"/>
        </w:rPr>
        <w:t xml:space="preserve"> Hz sampai dengan 10</w:t>
      </w:r>
      <w:r w:rsidRPr="005128D9">
        <w:rPr>
          <w:rFonts w:ascii="Times New Roman" w:eastAsia="MS Mincho" w:hAnsi="Times New Roman" w:cs="Times New Roman"/>
          <w:bCs/>
          <w:sz w:val="24"/>
          <w:szCs w:val="24"/>
          <w:vertAlign w:val="superscript"/>
          <w:lang w:eastAsia="ja-JP"/>
        </w:rPr>
        <w:t xml:space="preserve">22 </w:t>
      </w:r>
      <w:r w:rsidRPr="005128D9">
        <w:rPr>
          <w:rFonts w:ascii="Times New Roman" w:eastAsia="MS Mincho" w:hAnsi="Times New Roman" w:cs="Times New Roman"/>
          <w:bCs/>
          <w:sz w:val="24"/>
          <w:szCs w:val="24"/>
          <w:lang w:eastAsia="ja-JP"/>
        </w:rPr>
        <w:t xml:space="preserve">Hz, dan itu adalah termasuk kedalam kelompok radiasi pengionan yang dapat mengakibatkan ionisasi yang menghancurkan ikatan-ikatan molekul dan merusak material genetik. </w:t>
      </w:r>
    </w:p>
    <w:p w:rsidR="005128D9" w:rsidRPr="00A0344F" w:rsidRDefault="00A0344F" w:rsidP="00A0344F">
      <w:pP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br w:type="page"/>
      </w:r>
    </w:p>
    <w:p w:rsidR="00A0344F" w:rsidRPr="00A0344F" w:rsidRDefault="005128D9" w:rsidP="00F851F6">
      <w:pPr>
        <w:numPr>
          <w:ilvl w:val="0"/>
          <w:numId w:val="37"/>
        </w:numPr>
        <w:tabs>
          <w:tab w:val="left" w:pos="284"/>
        </w:tabs>
        <w:spacing w:after="0" w:line="360" w:lineRule="auto"/>
        <w:ind w:left="0" w:firstLine="0"/>
        <w:jc w:val="both"/>
        <w:rPr>
          <w:rFonts w:ascii="Times New Roman" w:eastAsia="MS Mincho" w:hAnsi="Times New Roman" w:cs="Times New Roman"/>
          <w:bCs/>
          <w:sz w:val="24"/>
          <w:szCs w:val="24"/>
          <w:lang w:val="en-US" w:eastAsia="ja-JP"/>
        </w:rPr>
      </w:pPr>
      <w:r w:rsidRPr="00A0344F">
        <w:rPr>
          <w:rFonts w:ascii="Times New Roman" w:eastAsia="MS Mincho" w:hAnsi="Times New Roman" w:cs="Times New Roman"/>
          <w:bCs/>
          <w:sz w:val="24"/>
          <w:szCs w:val="24"/>
          <w:lang w:eastAsia="ja-JP"/>
        </w:rPr>
        <w:lastRenderedPageBreak/>
        <w:t>Radiasi bukan pengionan</w:t>
      </w:r>
    </w:p>
    <w:p w:rsidR="005128D9" w:rsidRPr="00A0344F" w:rsidRDefault="00A0344F" w:rsidP="00A0344F">
      <w:pPr>
        <w:tabs>
          <w:tab w:val="left" w:pos="284"/>
        </w:tabs>
        <w:spacing w:after="0" w:line="360" w:lineRule="auto"/>
        <w:jc w:val="both"/>
        <w:rPr>
          <w:rFonts w:ascii="Times New Roman" w:eastAsia="MS Mincho" w:hAnsi="Times New Roman" w:cs="Times New Roman"/>
          <w:bCs/>
          <w:sz w:val="24"/>
          <w:szCs w:val="24"/>
          <w:lang w:val="en-US" w:eastAsia="ja-JP"/>
        </w:rPr>
      </w:pPr>
      <w:r>
        <w:rPr>
          <w:rFonts w:ascii="Times New Roman" w:eastAsia="MS Mincho" w:hAnsi="Times New Roman" w:cs="Times New Roman"/>
          <w:bCs/>
          <w:sz w:val="24"/>
          <w:szCs w:val="24"/>
          <w:lang w:eastAsia="ja-JP"/>
        </w:rPr>
        <w:tab/>
      </w:r>
      <w:r>
        <w:rPr>
          <w:rFonts w:ascii="Times New Roman" w:eastAsia="MS Mincho" w:hAnsi="Times New Roman" w:cs="Times New Roman"/>
          <w:bCs/>
          <w:sz w:val="24"/>
          <w:szCs w:val="24"/>
          <w:lang w:eastAsia="ja-JP"/>
        </w:rPr>
        <w:tab/>
      </w:r>
      <w:r w:rsidR="005128D9" w:rsidRPr="00A0344F">
        <w:rPr>
          <w:rFonts w:ascii="Times New Roman" w:eastAsia="MS Mincho" w:hAnsi="Times New Roman" w:cs="Times New Roman"/>
          <w:bCs/>
          <w:sz w:val="24"/>
          <w:szCs w:val="24"/>
          <w:lang w:eastAsia="ja-JP"/>
        </w:rPr>
        <w:t>Berbeda dengan sinar X, sinar Gamma (γ) dan sebagian dari sinar Ultra Violet yang radiasinya dapat menyebabkan ionisasi, kelompok radiasi bukan pengionan mempunyai tingkat frekuensi yang lebih kecil dari 10</w:t>
      </w:r>
      <w:r w:rsidR="005128D9" w:rsidRPr="00A0344F">
        <w:rPr>
          <w:rFonts w:ascii="Times New Roman" w:eastAsia="MS Mincho" w:hAnsi="Times New Roman" w:cs="Times New Roman"/>
          <w:bCs/>
          <w:sz w:val="24"/>
          <w:szCs w:val="24"/>
          <w:vertAlign w:val="superscript"/>
          <w:lang w:eastAsia="ja-JP"/>
        </w:rPr>
        <w:t>16</w:t>
      </w:r>
      <w:r w:rsidR="005128D9" w:rsidRPr="00A0344F">
        <w:rPr>
          <w:rFonts w:ascii="Times New Roman" w:eastAsia="MS Mincho" w:hAnsi="Times New Roman" w:cs="Times New Roman"/>
          <w:bCs/>
          <w:sz w:val="24"/>
          <w:szCs w:val="24"/>
          <w:lang w:eastAsia="ja-JP"/>
        </w:rPr>
        <w:t xml:space="preserve"> Hz, sehingga energi yang dibawahnya tidak sampai mengakibatkan ionisasi yang menghancurkan ikatan-ikatan molekul dan merusak material genetik.</w:t>
      </w:r>
      <w:r>
        <w:rPr>
          <w:rFonts w:ascii="Times New Roman" w:eastAsia="MS Mincho" w:hAnsi="Times New Roman" w:cs="Times New Roman"/>
          <w:bCs/>
          <w:sz w:val="24"/>
          <w:szCs w:val="24"/>
          <w:lang w:eastAsia="ja-JP"/>
        </w:rPr>
        <w:t xml:space="preserve"> </w:t>
      </w:r>
      <w:r w:rsidR="005128D9" w:rsidRPr="005128D9">
        <w:rPr>
          <w:rFonts w:ascii="Times New Roman" w:eastAsia="MS Mincho" w:hAnsi="Times New Roman" w:cs="Times New Roman"/>
          <w:bCs/>
          <w:sz w:val="24"/>
          <w:szCs w:val="24"/>
          <w:lang w:eastAsia="ja-JP"/>
        </w:rPr>
        <w:t xml:space="preserve">Sebagai contoh radiasi yang dibangkitkan oleh microwave oven dengan frekuensi </w:t>
      </w:r>
      <w:r w:rsidR="005128D9" w:rsidRPr="00A0344F">
        <w:rPr>
          <w:rFonts w:ascii="Times New Roman" w:eastAsia="MS Mincho" w:hAnsi="Times New Roman" w:cs="Times New Roman"/>
          <w:bCs/>
          <w:sz w:val="24"/>
          <w:szCs w:val="24"/>
          <w:lang w:eastAsia="ja-JP"/>
        </w:rPr>
        <w:t>ƒ = 2.450 (MHz) atau 2.45.000.000 (Hz)</w:t>
      </w:r>
      <w:r w:rsidR="005128D9" w:rsidRPr="005128D9">
        <w:rPr>
          <w:rFonts w:ascii="Times New Roman" w:eastAsia="MS Mincho" w:hAnsi="Times New Roman" w:cs="Times New Roman"/>
          <w:bCs/>
          <w:sz w:val="24"/>
          <w:szCs w:val="24"/>
          <w:lang w:eastAsia="ja-JP"/>
        </w:rPr>
        <w:t xml:space="preserve"> dan panjang gelombang λ = 12,2 (Cm) tidak mengakibatkan ionisasi, namun energi yang dibangkitkan cukup untuk menimbulkan pemanasan yang dapat dimanfaatkan untuk memasak.</w:t>
      </w:r>
    </w:p>
    <w:p w:rsidR="00A0344F" w:rsidRPr="00A0344F" w:rsidRDefault="005128D9" w:rsidP="00F851F6">
      <w:pPr>
        <w:numPr>
          <w:ilvl w:val="0"/>
          <w:numId w:val="37"/>
        </w:numPr>
        <w:tabs>
          <w:tab w:val="left" w:pos="284"/>
        </w:tabs>
        <w:spacing w:after="0" w:line="360" w:lineRule="auto"/>
        <w:ind w:left="0" w:firstLine="0"/>
        <w:jc w:val="both"/>
        <w:rPr>
          <w:rFonts w:ascii="Times New Roman" w:eastAsia="MS Mincho" w:hAnsi="Times New Roman" w:cs="Times New Roman"/>
          <w:bCs/>
          <w:sz w:val="24"/>
          <w:szCs w:val="24"/>
          <w:lang w:val="en-US" w:eastAsia="ja-JP"/>
        </w:rPr>
      </w:pPr>
      <w:r w:rsidRPr="00A0344F">
        <w:rPr>
          <w:rFonts w:ascii="Times New Roman" w:eastAsia="MS Mincho" w:hAnsi="Times New Roman" w:cs="Times New Roman"/>
          <w:bCs/>
          <w:sz w:val="24"/>
          <w:szCs w:val="24"/>
          <w:lang w:eastAsia="ja-JP"/>
        </w:rPr>
        <w:t>Radiasi Medan Listrik &amp; Medan Magnet dari SUTT / SUTET</w:t>
      </w:r>
    </w:p>
    <w:p w:rsidR="005128D9" w:rsidRPr="00A0344F" w:rsidRDefault="00A0344F" w:rsidP="00A0344F">
      <w:pPr>
        <w:tabs>
          <w:tab w:val="left" w:pos="284"/>
        </w:tabs>
        <w:spacing w:after="0"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ab/>
      </w:r>
      <w:r>
        <w:rPr>
          <w:rFonts w:ascii="Times New Roman" w:eastAsia="MS Mincho" w:hAnsi="Times New Roman" w:cs="Times New Roman"/>
          <w:bCs/>
          <w:sz w:val="24"/>
          <w:szCs w:val="24"/>
          <w:lang w:eastAsia="ja-JP"/>
        </w:rPr>
        <w:tab/>
      </w:r>
      <w:r w:rsidR="005128D9" w:rsidRPr="00A0344F">
        <w:rPr>
          <w:rFonts w:ascii="Times New Roman" w:eastAsia="MS Mincho" w:hAnsi="Times New Roman" w:cs="Times New Roman"/>
          <w:bCs/>
          <w:sz w:val="24"/>
          <w:szCs w:val="24"/>
          <w:lang w:eastAsia="ja-JP"/>
        </w:rPr>
        <w:t xml:space="preserve"> Dengan frekuensi ƒ = 50 Hz, maka ML &amp; MM dari SUTT / SUTET tidak termasuk kedalam kelompok radiasi pengionan, dengan gelombang ML &amp;MM dari SUTT / SUTET pada kecepatan merambat  C = 300.000 Km/s akan mempunyai panjang gelombang λ = 60.000 Km. Panjang gelombang ini relatif sangat besar bila dibandingkan dengan dimensi organ tubuh, sehingga dapat dianggap sebagai kuasi statis.</w:t>
      </w:r>
      <w:r>
        <w:rPr>
          <w:rFonts w:ascii="Times New Roman" w:eastAsia="MS Mincho" w:hAnsi="Times New Roman" w:cs="Times New Roman"/>
          <w:bCs/>
          <w:sz w:val="24"/>
          <w:szCs w:val="24"/>
          <w:lang w:eastAsia="ja-JP"/>
        </w:rPr>
        <w:t xml:space="preserve"> </w:t>
      </w:r>
      <w:r w:rsidR="005128D9" w:rsidRPr="005128D9">
        <w:rPr>
          <w:rFonts w:ascii="Times New Roman" w:eastAsia="MS Mincho" w:hAnsi="Times New Roman" w:cs="Times New Roman"/>
          <w:bCs/>
          <w:sz w:val="24"/>
          <w:szCs w:val="24"/>
          <w:lang w:eastAsia="ja-JP"/>
        </w:rPr>
        <w:t>Sebagai perbandingan, microwave oven dengan frekuensi ƒ = 2.450 MHz, energi yang dibangkitkan cukup untuk menimbulkan pemansan. Sedangkan SUTT / SUTET dengan ƒ – 50 Hz mempunyai tingkat energi yang sangat rendah sehingga tidak mengakibatkan pemanasan ataupun ionisasi.</w:t>
      </w:r>
    </w:p>
    <w:p w:rsidR="005128D9" w:rsidRPr="00A0344F" w:rsidRDefault="005128D9" w:rsidP="00A0344F">
      <w:pPr>
        <w:pStyle w:val="ListParagraph"/>
        <w:numPr>
          <w:ilvl w:val="0"/>
          <w:numId w:val="34"/>
        </w:numPr>
        <w:tabs>
          <w:tab w:val="left" w:pos="284"/>
        </w:tabs>
        <w:spacing w:after="0" w:line="360" w:lineRule="auto"/>
        <w:ind w:left="284" w:hanging="284"/>
        <w:jc w:val="both"/>
        <w:rPr>
          <w:rFonts w:ascii="Times New Roman" w:eastAsia="MS Mincho" w:hAnsi="Times New Roman" w:cs="Times New Roman"/>
          <w:bCs/>
          <w:sz w:val="24"/>
          <w:szCs w:val="24"/>
          <w:lang w:eastAsia="ja-JP"/>
        </w:rPr>
      </w:pPr>
      <w:r w:rsidRPr="00A0344F">
        <w:rPr>
          <w:rFonts w:ascii="Times New Roman" w:eastAsia="MS Mincho" w:hAnsi="Times New Roman" w:cs="Times New Roman"/>
          <w:b/>
          <w:bCs/>
          <w:sz w:val="24"/>
          <w:szCs w:val="24"/>
          <w:lang w:eastAsia="ja-JP"/>
        </w:rPr>
        <w:t>Pengaruh Medan Listrik dan Medan Magnet dari SUTT / SUTET Pada Tubuh Manusia</w:t>
      </w:r>
      <w:r w:rsidRPr="00A0344F">
        <w:rPr>
          <w:rFonts w:ascii="Times New Roman" w:eastAsia="MS Mincho" w:hAnsi="Times New Roman" w:cs="Times New Roman"/>
          <w:bCs/>
          <w:sz w:val="24"/>
          <w:szCs w:val="24"/>
          <w:lang w:eastAsia="ja-JP"/>
        </w:rPr>
        <w:t>.</w:t>
      </w:r>
    </w:p>
    <w:p w:rsidR="00A0344F" w:rsidRDefault="005128D9" w:rsidP="00A0344F">
      <w:pPr>
        <w:pStyle w:val="ListParagraph"/>
        <w:numPr>
          <w:ilvl w:val="0"/>
          <w:numId w:val="38"/>
        </w:numPr>
        <w:tabs>
          <w:tab w:val="left" w:pos="284"/>
        </w:tabs>
        <w:spacing w:after="0" w:line="360" w:lineRule="auto"/>
        <w:ind w:left="284" w:hanging="284"/>
        <w:jc w:val="both"/>
        <w:rPr>
          <w:rFonts w:ascii="Times New Roman" w:eastAsia="MS Mincho" w:hAnsi="Times New Roman" w:cs="Times New Roman"/>
          <w:bCs/>
          <w:sz w:val="24"/>
          <w:szCs w:val="24"/>
          <w:lang w:eastAsia="ja-JP"/>
        </w:rPr>
      </w:pPr>
      <w:r w:rsidRPr="00A0344F">
        <w:rPr>
          <w:rFonts w:ascii="Times New Roman" w:eastAsia="MS Mincho" w:hAnsi="Times New Roman" w:cs="Times New Roman"/>
          <w:bCs/>
          <w:sz w:val="24"/>
          <w:szCs w:val="24"/>
          <w:lang w:eastAsia="ja-JP"/>
        </w:rPr>
        <w:t>Arus Induksi pada Tubuh Manusia akibat ML &amp; MM</w:t>
      </w:r>
    </w:p>
    <w:p w:rsidR="0009707D" w:rsidRPr="00A0344F" w:rsidRDefault="00A0344F" w:rsidP="00A0344F">
      <w:pPr>
        <w:tabs>
          <w:tab w:val="left" w:pos="284"/>
        </w:tabs>
        <w:spacing w:after="0"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ab/>
      </w:r>
      <w:r>
        <w:rPr>
          <w:rFonts w:ascii="Times New Roman" w:eastAsia="MS Mincho" w:hAnsi="Times New Roman" w:cs="Times New Roman"/>
          <w:bCs/>
          <w:sz w:val="24"/>
          <w:szCs w:val="24"/>
          <w:lang w:eastAsia="ja-JP"/>
        </w:rPr>
        <w:tab/>
      </w:r>
      <w:r w:rsidR="005128D9" w:rsidRPr="00A0344F">
        <w:rPr>
          <w:rFonts w:ascii="Times New Roman" w:eastAsia="MS Mincho" w:hAnsi="Times New Roman" w:cs="Times New Roman"/>
          <w:bCs/>
          <w:sz w:val="24"/>
          <w:szCs w:val="24"/>
          <w:lang w:eastAsia="ja-JP"/>
        </w:rPr>
        <w:t xml:space="preserve">Untuk selanjutnya yang dimaksud dengan ML dan MM adalah ML dan MM yang dibangkitkan oleh beroperasinya SUTT / SUTET pada frekuensi 50 Hz.  ML &amp; MM menimbulkan arus induksi pada tubuh manusai yang terpajan di sekitarnya, arus induksi dalam tubuh manusia akibat pajanan ML &amp; MM ditentukan oleh besar kuat medan, frekuensi, bentuk dan besar obyek atau besar luas bidang  permukaan tubuh serta karakteristik materialnya. Besar arus induksi tersebut sangat lemah mengalir diantara cell dan tidak menembus selaput cell </w:t>
      </w:r>
      <w:r w:rsidR="005128D9" w:rsidRPr="00A0344F">
        <w:rPr>
          <w:rFonts w:ascii="Times New Roman" w:eastAsia="MS Mincho" w:hAnsi="Times New Roman" w:cs="Times New Roman"/>
          <w:bCs/>
          <w:sz w:val="24"/>
          <w:szCs w:val="24"/>
          <w:lang w:eastAsia="ja-JP"/>
        </w:rPr>
        <w:lastRenderedPageBreak/>
        <w:t>seperti terlihat pada gambar 2.4. arus induksi pada tubuh manusia akibat pjanan ML &amp; MM besarnya masih lebih kecil daripada arus listrik alamiyah dalam tubuh seperti yang terjadi pada aktifitas otak dan jantung</w:t>
      </w:r>
      <w:r w:rsidR="007E4D96">
        <w:rPr>
          <w:rFonts w:ascii="Times New Roman" w:eastAsia="MS Mincho" w:hAnsi="Times New Roman" w:cs="Times New Roman"/>
          <w:bCs/>
          <w:sz w:val="24"/>
          <w:szCs w:val="24"/>
          <w:lang w:eastAsia="ja-JP"/>
        </w:rPr>
        <w:t>.</w:t>
      </w:r>
    </w:p>
    <w:p w:rsidR="005128D9" w:rsidRDefault="005128D9" w:rsidP="00911084">
      <w:pPr>
        <w:tabs>
          <w:tab w:val="left" w:pos="2174"/>
        </w:tabs>
        <w:spacing w:after="0"/>
        <w:jc w:val="center"/>
        <w:rPr>
          <w:rFonts w:ascii="Times New Roman" w:hAnsi="Times New Roman" w:cs="Times New Roman"/>
          <w:sz w:val="24"/>
          <w:szCs w:val="24"/>
          <w:vertAlign w:val="subscript"/>
        </w:rPr>
      </w:pPr>
      <w:r>
        <w:rPr>
          <w:rFonts w:ascii="Times New Roman" w:hAnsi="Times New Roman" w:cs="Times New Roman"/>
          <w:noProof/>
          <w:sz w:val="24"/>
          <w:szCs w:val="24"/>
          <w:vertAlign w:val="subscript"/>
          <w:lang w:eastAsia="id-ID"/>
        </w:rPr>
        <w:drawing>
          <wp:inline distT="0" distB="0" distL="0" distR="0" wp14:anchorId="2D0FC374" wp14:editId="50CA1155">
            <wp:extent cx="141922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1247775"/>
                    </a:xfrm>
                    <a:prstGeom prst="rect">
                      <a:avLst/>
                    </a:prstGeom>
                    <a:noFill/>
                  </pic:spPr>
                </pic:pic>
              </a:graphicData>
            </a:graphic>
          </wp:inline>
        </w:drawing>
      </w:r>
    </w:p>
    <w:p w:rsidR="00911084" w:rsidRPr="007E4D96" w:rsidRDefault="007E4D96" w:rsidP="007E4D96">
      <w:pPr>
        <w:spacing w:after="0" w:line="360" w:lineRule="auto"/>
        <w:ind w:left="720"/>
        <w:jc w:val="center"/>
        <w:rPr>
          <w:rFonts w:ascii="Times New Roman" w:eastAsia="MS Mincho" w:hAnsi="Times New Roman" w:cs="Times New Roman"/>
          <w:bCs/>
          <w:sz w:val="24"/>
          <w:szCs w:val="24"/>
          <w:lang w:eastAsia="ja-JP"/>
        </w:rPr>
      </w:pPr>
      <w:r w:rsidRPr="007E4D96">
        <w:rPr>
          <w:rFonts w:ascii="Times New Roman" w:eastAsia="MS Mincho" w:hAnsi="Times New Roman" w:cs="Times New Roman"/>
          <w:b/>
          <w:bCs/>
          <w:sz w:val="24"/>
          <w:szCs w:val="24"/>
          <w:lang w:eastAsia="ja-JP"/>
        </w:rPr>
        <w:t>Gambar 2.4.</w:t>
      </w:r>
      <w:r>
        <w:rPr>
          <w:rFonts w:ascii="Times New Roman" w:eastAsia="MS Mincho" w:hAnsi="Times New Roman" w:cs="Times New Roman"/>
          <w:bCs/>
          <w:sz w:val="24"/>
          <w:szCs w:val="24"/>
          <w:lang w:eastAsia="ja-JP"/>
        </w:rPr>
        <w:t xml:space="preserve"> </w:t>
      </w:r>
      <w:r w:rsidR="005128D9" w:rsidRPr="007E4D96">
        <w:rPr>
          <w:rFonts w:ascii="Times New Roman" w:eastAsia="MS Mincho" w:hAnsi="Times New Roman" w:cs="Times New Roman"/>
          <w:bCs/>
          <w:sz w:val="24"/>
          <w:szCs w:val="24"/>
          <w:lang w:eastAsia="ja-JP"/>
        </w:rPr>
        <w:t>Arus Induksi mengalir diantara cell dan tidak menembus cell</w:t>
      </w:r>
    </w:p>
    <w:p w:rsidR="000D1803" w:rsidRPr="000D1803" w:rsidRDefault="000D1803" w:rsidP="007E4D96">
      <w:pPr>
        <w:spacing w:after="0" w:line="360" w:lineRule="auto"/>
        <w:ind w:firstLine="720"/>
        <w:jc w:val="both"/>
        <w:rPr>
          <w:rFonts w:ascii="Times New Roman" w:eastAsia="MS Mincho" w:hAnsi="Times New Roman" w:cs="Times New Roman"/>
          <w:bCs/>
          <w:sz w:val="24"/>
          <w:szCs w:val="24"/>
          <w:lang w:eastAsia="ja-JP"/>
        </w:rPr>
      </w:pPr>
      <w:r w:rsidRPr="000D1803">
        <w:rPr>
          <w:rFonts w:ascii="Times New Roman" w:eastAsia="MS Mincho" w:hAnsi="Times New Roman" w:cs="Times New Roman"/>
          <w:bCs/>
          <w:sz w:val="24"/>
          <w:szCs w:val="24"/>
          <w:lang w:eastAsia="ja-JP"/>
        </w:rPr>
        <w:t>Karena hal tersebut di atas para ahli berpendapat bahwa panjang pajanan ML dan MM dari SUTT / SUTET tidak mungkin mempunyai pengaruh yang merugikan terhadap tubuh manusia.</w:t>
      </w:r>
      <w:r w:rsidR="007E4D96">
        <w:rPr>
          <w:rFonts w:ascii="Times New Roman" w:eastAsia="MS Mincho" w:hAnsi="Times New Roman" w:cs="Times New Roman"/>
          <w:bCs/>
          <w:sz w:val="24"/>
          <w:szCs w:val="24"/>
          <w:lang w:eastAsia="ja-JP"/>
        </w:rPr>
        <w:t xml:space="preserve"> </w:t>
      </w:r>
      <w:r w:rsidRPr="000D1803">
        <w:rPr>
          <w:rFonts w:ascii="Times New Roman" w:eastAsia="MS Mincho" w:hAnsi="Times New Roman" w:cs="Times New Roman"/>
          <w:bCs/>
          <w:sz w:val="24"/>
          <w:szCs w:val="24"/>
          <w:lang w:eastAsia="ja-JP"/>
        </w:rPr>
        <w:t>Pedoman yang yang bisa digunakan untuk menentukan besar arus induksi (I) pada tubuh manusia di bawah pengaruh ML dan MM di permukaan tanah yang tidak terganggu adalah I / E = 15 μA per kV/m untuk ML dan I/B = 1 μT untuk MM</w:t>
      </w:r>
      <w:r w:rsidRPr="000D1803">
        <w:rPr>
          <w:rFonts w:ascii="Times New Roman" w:eastAsia="MS Mincho" w:hAnsi="Times New Roman" w:cs="Times New Roman"/>
          <w:bCs/>
          <w:sz w:val="24"/>
          <w:szCs w:val="24"/>
          <w:vertAlign w:val="superscript"/>
          <w:lang w:eastAsia="ja-JP"/>
        </w:rPr>
        <w:footnoteReference w:id="4"/>
      </w:r>
      <w:r w:rsidRPr="000D1803">
        <w:rPr>
          <w:rFonts w:ascii="Times New Roman" w:eastAsia="MS Mincho" w:hAnsi="Times New Roman" w:cs="Times New Roman"/>
          <w:bCs/>
          <w:sz w:val="24"/>
          <w:szCs w:val="24"/>
          <w:lang w:eastAsia="ja-JP"/>
        </w:rPr>
        <w:t>. Gambar 2.5.</w:t>
      </w:r>
    </w:p>
    <w:p w:rsidR="000D1803" w:rsidRPr="007E4D96" w:rsidRDefault="000D1803" w:rsidP="007E4D96">
      <w:pPr>
        <w:spacing w:after="0" w:line="360" w:lineRule="auto"/>
        <w:ind w:firstLine="720"/>
        <w:jc w:val="both"/>
        <w:rPr>
          <w:rFonts w:ascii="Times New Roman" w:eastAsia="MS Mincho" w:hAnsi="Times New Roman" w:cs="Times New Roman"/>
          <w:bCs/>
          <w:sz w:val="24"/>
          <w:szCs w:val="24"/>
          <w:lang w:eastAsia="ja-JP"/>
        </w:rPr>
      </w:pPr>
      <w:r w:rsidRPr="000D1803">
        <w:rPr>
          <w:rFonts w:ascii="Times New Roman" w:eastAsia="MS Mincho" w:hAnsi="Times New Roman" w:cs="Times New Roman"/>
          <w:bCs/>
          <w:sz w:val="24"/>
          <w:szCs w:val="24"/>
          <w:lang w:eastAsia="ja-JP"/>
        </w:rPr>
        <w:t>Sebagai contoh arus induksi pada permukaan tubuh manusia dalam kuat medan listrik (KML) 5 kV/m adalah 75 μA.  Arus induksi ini masih jauh di bawah ambang terasa (700 μA perempuan dan 1100 μA pria) ukuran sensitifitas manusia terhadap arus induksi dapat dilihat pada tabel 2.1</w:t>
      </w:r>
    </w:p>
    <w:p w:rsidR="005128D9" w:rsidRDefault="007E4D96" w:rsidP="000D1803">
      <w:pPr>
        <w:tabs>
          <w:tab w:val="left" w:pos="2174"/>
        </w:tabs>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16B90A11">
            <wp:extent cx="2164080" cy="1609725"/>
            <wp:effectExtent l="0" t="0" r="762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4080" cy="1609725"/>
                    </a:xfrm>
                    <a:prstGeom prst="rect">
                      <a:avLst/>
                    </a:prstGeom>
                    <a:noFill/>
                  </pic:spPr>
                </pic:pic>
              </a:graphicData>
            </a:graphic>
          </wp:inline>
        </w:drawing>
      </w:r>
      <w:r w:rsidR="000D1803">
        <w:rPr>
          <w:rFonts w:ascii="Times New Roman" w:hAnsi="Times New Roman" w:cs="Times New Roman"/>
          <w:noProof/>
          <w:sz w:val="24"/>
          <w:szCs w:val="24"/>
          <w:lang w:eastAsia="id-ID"/>
        </w:rPr>
        <w:drawing>
          <wp:inline distT="0" distB="0" distL="0" distR="0" wp14:anchorId="6945CE1D" wp14:editId="3601285F">
            <wp:extent cx="2087165" cy="1635369"/>
            <wp:effectExtent l="0" t="0" r="889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9639" cy="1637307"/>
                    </a:xfrm>
                    <a:prstGeom prst="rect">
                      <a:avLst/>
                    </a:prstGeom>
                    <a:noFill/>
                  </pic:spPr>
                </pic:pic>
              </a:graphicData>
            </a:graphic>
          </wp:inline>
        </w:drawing>
      </w:r>
    </w:p>
    <w:p w:rsidR="007E4D96" w:rsidRDefault="007E4D96" w:rsidP="007E4D96">
      <w:pPr>
        <w:tabs>
          <w:tab w:val="left" w:pos="2174"/>
        </w:tabs>
        <w:jc w:val="center"/>
        <w:rPr>
          <w:rFonts w:ascii="Times New Roman" w:hAnsi="Times New Roman" w:cs="Times New Roman"/>
          <w:sz w:val="24"/>
          <w:szCs w:val="24"/>
        </w:rPr>
      </w:pPr>
      <w:r w:rsidRPr="007E4D96">
        <w:rPr>
          <w:rFonts w:ascii="Times New Roman" w:hAnsi="Times New Roman" w:cs="Times New Roman"/>
          <w:b/>
          <w:sz w:val="24"/>
          <w:szCs w:val="24"/>
        </w:rPr>
        <w:t>Gambar 2.5.</w:t>
      </w:r>
      <w:r w:rsidRPr="007E4D96">
        <w:rPr>
          <w:rFonts w:ascii="Times New Roman" w:hAnsi="Times New Roman" w:cs="Times New Roman"/>
          <w:sz w:val="24"/>
          <w:szCs w:val="24"/>
        </w:rPr>
        <w:t>Tubuh Manusia di bawah pengaruh ML &amp; MM</w:t>
      </w:r>
    </w:p>
    <w:p w:rsidR="007E4D96" w:rsidRDefault="007E4D96">
      <w:pPr>
        <w:rPr>
          <w:rFonts w:ascii="Times New Roman" w:eastAsia="MS Mincho" w:hAnsi="Times New Roman" w:cs="Times New Roman"/>
          <w:noProof/>
          <w:sz w:val="24"/>
          <w:szCs w:val="24"/>
          <w:lang w:eastAsia="id-ID"/>
        </w:rPr>
      </w:pPr>
      <w:r>
        <w:rPr>
          <w:rFonts w:ascii="Times New Roman" w:eastAsia="MS Mincho" w:hAnsi="Times New Roman" w:cs="Times New Roman"/>
          <w:noProof/>
          <w:sz w:val="24"/>
          <w:szCs w:val="24"/>
          <w:lang w:eastAsia="id-ID"/>
        </w:rPr>
        <w:br w:type="page"/>
      </w:r>
    </w:p>
    <w:p w:rsidR="000D1803" w:rsidRPr="007E4D96" w:rsidRDefault="000D1803" w:rsidP="007E4D96">
      <w:pPr>
        <w:spacing w:after="0" w:line="360" w:lineRule="auto"/>
        <w:ind w:left="720"/>
        <w:jc w:val="center"/>
        <w:rPr>
          <w:rFonts w:ascii="Times New Roman" w:eastAsia="MS Mincho" w:hAnsi="Times New Roman" w:cs="Times New Roman"/>
          <w:b/>
          <w:noProof/>
          <w:sz w:val="24"/>
          <w:szCs w:val="24"/>
          <w:lang w:eastAsia="id-ID"/>
        </w:rPr>
      </w:pPr>
      <w:r w:rsidRPr="007E4D96">
        <w:rPr>
          <w:rFonts w:ascii="Times New Roman" w:eastAsia="MS Mincho" w:hAnsi="Times New Roman" w:cs="Times New Roman"/>
          <w:b/>
          <w:noProof/>
          <w:sz w:val="24"/>
          <w:szCs w:val="24"/>
          <w:lang w:eastAsia="id-ID"/>
        </w:rPr>
        <w:lastRenderedPageBreak/>
        <w:t>Tabel.2.1.</w:t>
      </w:r>
      <w:r w:rsidRPr="007E4D96">
        <w:rPr>
          <w:rFonts w:ascii="Times New Roman" w:eastAsia="MS Mincho" w:hAnsi="Times New Roman" w:cs="Times New Roman"/>
          <w:noProof/>
          <w:sz w:val="24"/>
          <w:szCs w:val="24"/>
          <w:lang w:eastAsia="id-ID"/>
        </w:rPr>
        <w:t>Sensitifitas Manusia Terhadap Arus Listrik</w:t>
      </w:r>
    </w:p>
    <w:tbl>
      <w:tblPr>
        <w:tblStyle w:val="TableGrid"/>
        <w:tblW w:w="0" w:type="auto"/>
        <w:tblInd w:w="108" w:type="dxa"/>
        <w:tblLook w:val="04A0" w:firstRow="1" w:lastRow="0" w:firstColumn="1" w:lastColumn="0" w:noHBand="0" w:noVBand="1"/>
      </w:tblPr>
      <w:tblGrid>
        <w:gridCol w:w="4253"/>
        <w:gridCol w:w="992"/>
        <w:gridCol w:w="992"/>
        <w:gridCol w:w="851"/>
        <w:gridCol w:w="909"/>
      </w:tblGrid>
      <w:tr w:rsidR="00806E60" w:rsidTr="007E4D96">
        <w:trPr>
          <w:trHeight w:val="256"/>
        </w:trPr>
        <w:tc>
          <w:tcPr>
            <w:tcW w:w="4253" w:type="dxa"/>
            <w:vMerge w:val="restart"/>
            <w:tcBorders>
              <w:right w:val="single" w:sz="4" w:space="0" w:color="auto"/>
            </w:tcBorders>
            <w:vAlign w:val="center"/>
          </w:tcPr>
          <w:p w:rsidR="00806E60" w:rsidRPr="000D1803" w:rsidRDefault="00806E60"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KATAGORI</w:t>
            </w:r>
          </w:p>
        </w:tc>
        <w:tc>
          <w:tcPr>
            <w:tcW w:w="1984" w:type="dxa"/>
            <w:gridSpan w:val="2"/>
            <w:tcBorders>
              <w:top w:val="single" w:sz="4" w:space="0" w:color="auto"/>
              <w:left w:val="single" w:sz="4" w:space="0" w:color="auto"/>
              <w:bottom w:val="single" w:sz="4" w:space="0" w:color="auto"/>
              <w:right w:val="single" w:sz="4" w:space="0" w:color="auto"/>
            </w:tcBorders>
          </w:tcPr>
          <w:p w:rsidR="00806E60" w:rsidRDefault="00806E60"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I (mA)</w:t>
            </w:r>
          </w:p>
          <w:p w:rsidR="00806E60" w:rsidRDefault="00806E60"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DC</w:t>
            </w:r>
          </w:p>
        </w:tc>
        <w:tc>
          <w:tcPr>
            <w:tcW w:w="1701" w:type="dxa"/>
            <w:gridSpan w:val="2"/>
            <w:tcBorders>
              <w:top w:val="single" w:sz="4" w:space="0" w:color="auto"/>
              <w:left w:val="single" w:sz="4" w:space="0" w:color="auto"/>
              <w:bottom w:val="single" w:sz="4" w:space="0" w:color="auto"/>
              <w:right w:val="single" w:sz="4" w:space="0" w:color="auto"/>
            </w:tcBorders>
          </w:tcPr>
          <w:p w:rsidR="00806E60" w:rsidRPr="00806E60" w:rsidRDefault="00806E60" w:rsidP="007E4D96">
            <w:pPr>
              <w:tabs>
                <w:tab w:val="left" w:pos="2174"/>
              </w:tabs>
              <w:spacing w:line="360" w:lineRule="auto"/>
              <w:jc w:val="center"/>
              <w:rPr>
                <w:rFonts w:ascii="Times New Roman" w:hAnsi="Times New Roman" w:cs="Times New Roman"/>
                <w:sz w:val="24"/>
                <w:szCs w:val="24"/>
              </w:rPr>
            </w:pPr>
            <w:r w:rsidRPr="00806E60">
              <w:rPr>
                <w:rFonts w:ascii="Times New Roman" w:hAnsi="Times New Roman" w:cs="Times New Roman"/>
                <w:sz w:val="24"/>
                <w:szCs w:val="24"/>
              </w:rPr>
              <w:t>I (mA)</w:t>
            </w:r>
          </w:p>
          <w:p w:rsidR="00806E60" w:rsidRPr="00806E60" w:rsidRDefault="00806E60" w:rsidP="007E4D96">
            <w:pPr>
              <w:tabs>
                <w:tab w:val="left" w:pos="2174"/>
              </w:tabs>
              <w:spacing w:line="360" w:lineRule="auto"/>
              <w:jc w:val="center"/>
              <w:rPr>
                <w:rFonts w:ascii="Times New Roman" w:hAnsi="Times New Roman" w:cs="Times New Roman"/>
                <w:sz w:val="24"/>
                <w:szCs w:val="24"/>
              </w:rPr>
            </w:pPr>
            <w:r w:rsidRPr="00806E60">
              <w:rPr>
                <w:rFonts w:ascii="Times New Roman" w:hAnsi="Times New Roman" w:cs="Times New Roman"/>
                <w:sz w:val="24"/>
                <w:szCs w:val="24"/>
              </w:rPr>
              <w:t>50/60 Hz</w:t>
            </w:r>
          </w:p>
        </w:tc>
      </w:tr>
      <w:tr w:rsidR="00593176" w:rsidTr="007E4D96">
        <w:trPr>
          <w:trHeight w:val="256"/>
        </w:trPr>
        <w:tc>
          <w:tcPr>
            <w:tcW w:w="4253" w:type="dxa"/>
            <w:vMerge/>
            <w:tcBorders>
              <w:right w:val="single" w:sz="4" w:space="0" w:color="auto"/>
            </w:tcBorders>
          </w:tcPr>
          <w:p w:rsidR="00806E60" w:rsidRDefault="00806E60" w:rsidP="007E4D96">
            <w:pPr>
              <w:tabs>
                <w:tab w:val="left" w:pos="2174"/>
              </w:tabs>
              <w:spacing w:line="360" w:lineRule="auto"/>
              <w:jc w:val="center"/>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806E60" w:rsidRDefault="00806E60"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Pria</w:t>
            </w:r>
          </w:p>
        </w:tc>
        <w:tc>
          <w:tcPr>
            <w:tcW w:w="992" w:type="dxa"/>
            <w:tcBorders>
              <w:top w:val="single" w:sz="4" w:space="0" w:color="auto"/>
              <w:left w:val="single" w:sz="4" w:space="0" w:color="auto"/>
              <w:right w:val="single" w:sz="4" w:space="0" w:color="auto"/>
            </w:tcBorders>
          </w:tcPr>
          <w:p w:rsidR="00806E60" w:rsidRDefault="00806E60"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Wanita</w:t>
            </w:r>
          </w:p>
        </w:tc>
        <w:tc>
          <w:tcPr>
            <w:tcW w:w="851" w:type="dxa"/>
            <w:tcBorders>
              <w:top w:val="single" w:sz="4" w:space="0" w:color="auto"/>
              <w:left w:val="single" w:sz="4" w:space="0" w:color="auto"/>
              <w:right w:val="single" w:sz="4" w:space="0" w:color="auto"/>
            </w:tcBorders>
          </w:tcPr>
          <w:p w:rsidR="00806E60" w:rsidRDefault="00806E60"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Pria</w:t>
            </w:r>
          </w:p>
        </w:tc>
        <w:tc>
          <w:tcPr>
            <w:tcW w:w="850" w:type="dxa"/>
            <w:tcBorders>
              <w:top w:val="single" w:sz="4" w:space="0" w:color="auto"/>
              <w:left w:val="single" w:sz="4" w:space="0" w:color="auto"/>
              <w:right w:val="single" w:sz="4" w:space="0" w:color="auto"/>
            </w:tcBorders>
          </w:tcPr>
          <w:p w:rsidR="00806E60" w:rsidRDefault="00806E60"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Wanita</w:t>
            </w:r>
          </w:p>
        </w:tc>
      </w:tr>
      <w:tr w:rsidR="00C14561" w:rsidTr="007E4D96">
        <w:tc>
          <w:tcPr>
            <w:tcW w:w="4253" w:type="dxa"/>
            <w:tcBorders>
              <w:right w:val="single" w:sz="4" w:space="0" w:color="auto"/>
            </w:tcBorders>
          </w:tcPr>
          <w:p w:rsidR="00806E60" w:rsidRPr="00806E60" w:rsidRDefault="00806E60" w:rsidP="007E4D96">
            <w:pPr>
              <w:tabs>
                <w:tab w:val="left" w:pos="2174"/>
              </w:tabs>
              <w:spacing w:line="360" w:lineRule="auto"/>
              <w:jc w:val="both"/>
              <w:rPr>
                <w:rFonts w:ascii="Times New Roman" w:hAnsi="Times New Roman" w:cs="Times New Roman"/>
                <w:sz w:val="24"/>
                <w:szCs w:val="24"/>
              </w:rPr>
            </w:pPr>
            <w:r>
              <w:rPr>
                <w:rFonts w:ascii="Times New Roman" w:hAnsi="Times New Roman" w:cs="Times New Roman"/>
                <w:sz w:val="24"/>
                <w:szCs w:val="24"/>
              </w:rPr>
              <w:t>Tidak Terasa</w:t>
            </w:r>
          </w:p>
        </w:tc>
        <w:tc>
          <w:tcPr>
            <w:tcW w:w="992" w:type="dxa"/>
            <w:tcBorders>
              <w:left w:val="single" w:sz="4" w:space="0" w:color="auto"/>
              <w:right w:val="single" w:sz="4" w:space="0" w:color="auto"/>
            </w:tcBorders>
            <w:vAlign w:val="center"/>
          </w:tcPr>
          <w:p w:rsidR="00806E60" w:rsidRPr="00806E60" w:rsidRDefault="00806E60"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right w:val="single" w:sz="4" w:space="0" w:color="auto"/>
            </w:tcBorders>
            <w:vAlign w:val="center"/>
          </w:tcPr>
          <w:p w:rsidR="00806E60" w:rsidRPr="00806E60" w:rsidRDefault="00806E60"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851" w:type="dxa"/>
            <w:tcBorders>
              <w:left w:val="single" w:sz="4" w:space="0" w:color="auto"/>
              <w:right w:val="single" w:sz="4" w:space="0" w:color="auto"/>
            </w:tcBorders>
            <w:vAlign w:val="center"/>
          </w:tcPr>
          <w:p w:rsidR="00806E60" w:rsidRPr="00806E60" w:rsidRDefault="00806E60"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850" w:type="dxa"/>
            <w:tcBorders>
              <w:left w:val="single" w:sz="4" w:space="0" w:color="auto"/>
              <w:right w:val="single" w:sz="4" w:space="0" w:color="auto"/>
            </w:tcBorders>
            <w:vAlign w:val="center"/>
          </w:tcPr>
          <w:p w:rsidR="00806E60" w:rsidRPr="00806E60" w:rsidRDefault="00806E60"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C14561" w:rsidTr="007E4D96">
        <w:tc>
          <w:tcPr>
            <w:tcW w:w="4253" w:type="dxa"/>
            <w:tcBorders>
              <w:right w:val="single" w:sz="4" w:space="0" w:color="auto"/>
            </w:tcBorders>
          </w:tcPr>
          <w:p w:rsidR="00806E60" w:rsidRPr="00806E60" w:rsidRDefault="00806E60" w:rsidP="007E4D96">
            <w:pPr>
              <w:tabs>
                <w:tab w:val="left" w:pos="2174"/>
              </w:tabs>
              <w:spacing w:line="360" w:lineRule="auto"/>
              <w:jc w:val="both"/>
              <w:rPr>
                <w:rFonts w:ascii="Times New Roman" w:hAnsi="Times New Roman" w:cs="Times New Roman"/>
                <w:sz w:val="24"/>
                <w:szCs w:val="24"/>
              </w:rPr>
            </w:pPr>
            <w:r>
              <w:rPr>
                <w:rFonts w:ascii="Times New Roman" w:hAnsi="Times New Roman" w:cs="Times New Roman"/>
                <w:sz w:val="24"/>
                <w:szCs w:val="24"/>
              </w:rPr>
              <w:t>Ambang Batas Terasa</w:t>
            </w:r>
          </w:p>
        </w:tc>
        <w:tc>
          <w:tcPr>
            <w:tcW w:w="992" w:type="dxa"/>
            <w:tcBorders>
              <w:left w:val="single" w:sz="4" w:space="0" w:color="auto"/>
              <w:right w:val="single" w:sz="4" w:space="0" w:color="auto"/>
            </w:tcBorders>
            <w:vAlign w:val="center"/>
          </w:tcPr>
          <w:p w:rsidR="00806E60" w:rsidRPr="00806E60" w:rsidRDefault="00806E60"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992" w:type="dxa"/>
            <w:tcBorders>
              <w:left w:val="single" w:sz="4" w:space="0" w:color="auto"/>
              <w:right w:val="single" w:sz="4" w:space="0" w:color="auto"/>
            </w:tcBorders>
            <w:vAlign w:val="center"/>
          </w:tcPr>
          <w:p w:rsidR="00806E60" w:rsidRPr="00806E60" w:rsidRDefault="00806E60"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51" w:type="dxa"/>
            <w:tcBorders>
              <w:left w:val="single" w:sz="4" w:space="0" w:color="auto"/>
              <w:right w:val="single" w:sz="4" w:space="0" w:color="auto"/>
            </w:tcBorders>
            <w:vAlign w:val="center"/>
          </w:tcPr>
          <w:p w:rsidR="00806E60" w:rsidRPr="00806E60" w:rsidRDefault="00806E60"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Borders>
              <w:left w:val="single" w:sz="4" w:space="0" w:color="auto"/>
              <w:right w:val="single" w:sz="4" w:space="0" w:color="auto"/>
            </w:tcBorders>
            <w:vAlign w:val="center"/>
          </w:tcPr>
          <w:p w:rsidR="00806E60" w:rsidRPr="00806E60" w:rsidRDefault="00806E60"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0,7</w:t>
            </w:r>
          </w:p>
        </w:tc>
      </w:tr>
      <w:tr w:rsidR="00C14561" w:rsidTr="007E4D96">
        <w:tc>
          <w:tcPr>
            <w:tcW w:w="4253" w:type="dxa"/>
            <w:tcBorders>
              <w:right w:val="single" w:sz="4" w:space="0" w:color="auto"/>
            </w:tcBorders>
          </w:tcPr>
          <w:p w:rsidR="00806E60" w:rsidRPr="00806E60" w:rsidRDefault="00C14561" w:rsidP="007E4D96">
            <w:pPr>
              <w:tabs>
                <w:tab w:val="left" w:pos="2174"/>
              </w:tabs>
              <w:spacing w:line="360" w:lineRule="auto"/>
              <w:jc w:val="both"/>
              <w:rPr>
                <w:rFonts w:ascii="Times New Roman" w:hAnsi="Times New Roman" w:cs="Times New Roman"/>
                <w:sz w:val="24"/>
                <w:szCs w:val="24"/>
              </w:rPr>
            </w:pPr>
            <w:r>
              <w:rPr>
                <w:rFonts w:ascii="Times New Roman" w:hAnsi="Times New Roman" w:cs="Times New Roman"/>
                <w:sz w:val="24"/>
                <w:szCs w:val="24"/>
              </w:rPr>
              <w:t>Kejut yang tidak menyakitkan, Tidak kehilangan kontrol otot</w:t>
            </w:r>
          </w:p>
        </w:tc>
        <w:tc>
          <w:tcPr>
            <w:tcW w:w="992"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50"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C14561" w:rsidTr="007E4D96">
        <w:tc>
          <w:tcPr>
            <w:tcW w:w="4253" w:type="dxa"/>
            <w:tcBorders>
              <w:right w:val="single" w:sz="4" w:space="0" w:color="auto"/>
            </w:tcBorders>
          </w:tcPr>
          <w:p w:rsidR="00806E60" w:rsidRPr="00806E60" w:rsidRDefault="00C14561" w:rsidP="007E4D96">
            <w:pPr>
              <w:tabs>
                <w:tab w:val="left" w:pos="2174"/>
              </w:tabs>
              <w:spacing w:line="360" w:lineRule="auto"/>
              <w:jc w:val="both"/>
              <w:rPr>
                <w:rFonts w:ascii="Times New Roman" w:hAnsi="Times New Roman" w:cs="Times New Roman"/>
                <w:sz w:val="24"/>
                <w:szCs w:val="24"/>
              </w:rPr>
            </w:pPr>
            <w:r>
              <w:rPr>
                <w:rFonts w:ascii="Times New Roman" w:hAnsi="Times New Roman" w:cs="Times New Roman"/>
                <w:sz w:val="24"/>
                <w:szCs w:val="24"/>
              </w:rPr>
              <w:t>Kejut yang menyakitkan, tetapi Tidak kehilangan kontrol otot</w:t>
            </w:r>
          </w:p>
        </w:tc>
        <w:tc>
          <w:tcPr>
            <w:tcW w:w="992"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992"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851"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50"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C14561" w:rsidTr="007E4D96">
        <w:tc>
          <w:tcPr>
            <w:tcW w:w="4253" w:type="dxa"/>
            <w:tcBorders>
              <w:right w:val="single" w:sz="4" w:space="0" w:color="auto"/>
            </w:tcBorders>
          </w:tcPr>
          <w:p w:rsidR="00806E60" w:rsidRPr="00806E60" w:rsidRDefault="00C14561" w:rsidP="007E4D96">
            <w:pPr>
              <w:tabs>
                <w:tab w:val="left" w:pos="2174"/>
              </w:tabs>
              <w:spacing w:line="360" w:lineRule="auto"/>
              <w:jc w:val="both"/>
              <w:rPr>
                <w:rFonts w:ascii="Times New Roman" w:hAnsi="Times New Roman" w:cs="Times New Roman"/>
                <w:sz w:val="24"/>
                <w:szCs w:val="24"/>
              </w:rPr>
            </w:pPr>
            <w:r>
              <w:rPr>
                <w:rFonts w:ascii="Times New Roman" w:hAnsi="Times New Roman" w:cs="Times New Roman"/>
                <w:sz w:val="24"/>
                <w:szCs w:val="24"/>
              </w:rPr>
              <w:t>Kejut yang menyakitkan dan ambang batas kehilangan kontrol otot</w:t>
            </w:r>
          </w:p>
        </w:tc>
        <w:tc>
          <w:tcPr>
            <w:tcW w:w="992"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992"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851"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50"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C14561" w:rsidTr="007E4D96">
        <w:tc>
          <w:tcPr>
            <w:tcW w:w="4253" w:type="dxa"/>
            <w:tcBorders>
              <w:right w:val="single" w:sz="4" w:space="0" w:color="auto"/>
            </w:tcBorders>
          </w:tcPr>
          <w:p w:rsidR="00806E60" w:rsidRPr="00806E60" w:rsidRDefault="00C14561" w:rsidP="007E4D96">
            <w:pPr>
              <w:tabs>
                <w:tab w:val="left" w:pos="2174"/>
              </w:tabs>
              <w:spacing w:line="360" w:lineRule="auto"/>
              <w:jc w:val="both"/>
              <w:rPr>
                <w:rFonts w:ascii="Times New Roman" w:hAnsi="Times New Roman" w:cs="Times New Roman"/>
                <w:sz w:val="24"/>
                <w:szCs w:val="24"/>
              </w:rPr>
            </w:pPr>
            <w:r>
              <w:rPr>
                <w:rFonts w:ascii="Times New Roman" w:hAnsi="Times New Roman" w:cs="Times New Roman"/>
                <w:sz w:val="24"/>
                <w:szCs w:val="24"/>
              </w:rPr>
              <w:t>Kejut yang keras dan menyakitkan, konstraksi otot dan sesak napas</w:t>
            </w:r>
          </w:p>
        </w:tc>
        <w:tc>
          <w:tcPr>
            <w:tcW w:w="992"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92"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851"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50" w:type="dxa"/>
            <w:tcBorders>
              <w:left w:val="single" w:sz="4" w:space="0" w:color="auto"/>
              <w:right w:val="single" w:sz="4" w:space="0" w:color="auto"/>
            </w:tcBorders>
            <w:vAlign w:val="center"/>
          </w:tcPr>
          <w:p w:rsidR="00806E60" w:rsidRPr="00806E60"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C14561" w:rsidTr="007E4D96">
        <w:tc>
          <w:tcPr>
            <w:tcW w:w="4253" w:type="dxa"/>
            <w:tcBorders>
              <w:right w:val="single" w:sz="4" w:space="0" w:color="auto"/>
            </w:tcBorders>
          </w:tcPr>
          <w:p w:rsidR="00806E60" w:rsidRDefault="00C14561" w:rsidP="007E4D96">
            <w:pPr>
              <w:tabs>
                <w:tab w:val="left" w:pos="2174"/>
              </w:tabs>
              <w:spacing w:line="360" w:lineRule="auto"/>
              <w:jc w:val="both"/>
              <w:rPr>
                <w:rFonts w:ascii="Times New Roman" w:hAnsi="Times New Roman" w:cs="Times New Roman"/>
                <w:sz w:val="24"/>
                <w:szCs w:val="24"/>
              </w:rPr>
            </w:pPr>
            <w:r>
              <w:rPr>
                <w:rFonts w:ascii="Times New Roman" w:hAnsi="Times New Roman" w:cs="Times New Roman"/>
                <w:sz w:val="24"/>
                <w:szCs w:val="24"/>
              </w:rPr>
              <w:t>Kemungkinan fibrasi jantung pada kegiatan yang singkat</w:t>
            </w:r>
          </w:p>
          <w:p w:rsidR="00C14561" w:rsidRDefault="00C14561" w:rsidP="007E4D96">
            <w:pPr>
              <w:pStyle w:val="ListParagraph"/>
              <w:numPr>
                <w:ilvl w:val="0"/>
                <w:numId w:val="10"/>
              </w:numPr>
              <w:tabs>
                <w:tab w:val="left" w:pos="2174"/>
              </w:tabs>
              <w:spacing w:line="360" w:lineRule="auto"/>
              <w:jc w:val="both"/>
              <w:rPr>
                <w:rFonts w:ascii="Times New Roman" w:hAnsi="Times New Roman" w:cs="Times New Roman"/>
                <w:sz w:val="24"/>
                <w:szCs w:val="24"/>
              </w:rPr>
            </w:pPr>
            <w:r>
              <w:rPr>
                <w:rFonts w:ascii="Times New Roman" w:hAnsi="Times New Roman" w:cs="Times New Roman"/>
                <w:sz w:val="24"/>
                <w:szCs w:val="24"/>
              </w:rPr>
              <w:t>Waktu kejut 0,03detik</w:t>
            </w:r>
          </w:p>
          <w:p w:rsidR="00C14561" w:rsidRDefault="00C14561" w:rsidP="007E4D96">
            <w:pPr>
              <w:pStyle w:val="ListParagraph"/>
              <w:numPr>
                <w:ilvl w:val="0"/>
                <w:numId w:val="10"/>
              </w:numPr>
              <w:tabs>
                <w:tab w:val="left" w:pos="217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Waktu kejut </w:t>
            </w:r>
            <w:r w:rsidR="00FB4EA5">
              <w:rPr>
                <w:rFonts w:ascii="Times New Roman" w:hAnsi="Times New Roman" w:cs="Times New Roman"/>
                <w:sz w:val="24"/>
                <w:szCs w:val="24"/>
              </w:rPr>
              <w:t>3,0 detik</w:t>
            </w:r>
          </w:p>
          <w:p w:rsidR="00FB4EA5" w:rsidRPr="00C14561" w:rsidRDefault="00FB4EA5" w:rsidP="007E4D96">
            <w:pPr>
              <w:pStyle w:val="ListParagraph"/>
              <w:numPr>
                <w:ilvl w:val="0"/>
                <w:numId w:val="10"/>
              </w:numPr>
              <w:tabs>
                <w:tab w:val="left" w:pos="2174"/>
              </w:tabs>
              <w:spacing w:line="360" w:lineRule="auto"/>
              <w:jc w:val="both"/>
              <w:rPr>
                <w:rFonts w:ascii="Times New Roman" w:hAnsi="Times New Roman" w:cs="Times New Roman"/>
                <w:sz w:val="24"/>
                <w:szCs w:val="24"/>
              </w:rPr>
            </w:pPr>
            <w:r>
              <w:rPr>
                <w:rFonts w:ascii="Times New Roman" w:hAnsi="Times New Roman" w:cs="Times New Roman"/>
                <w:sz w:val="24"/>
                <w:szCs w:val="24"/>
              </w:rPr>
              <w:t>Fibrasi jantung</w:t>
            </w:r>
          </w:p>
        </w:tc>
        <w:tc>
          <w:tcPr>
            <w:tcW w:w="992" w:type="dxa"/>
            <w:tcBorders>
              <w:left w:val="single" w:sz="4" w:space="0" w:color="auto"/>
              <w:right w:val="single" w:sz="4" w:space="0" w:color="auto"/>
            </w:tcBorders>
            <w:vAlign w:val="center"/>
          </w:tcPr>
          <w:p w:rsidR="00806E60" w:rsidRDefault="00806E60" w:rsidP="007E4D96">
            <w:pPr>
              <w:tabs>
                <w:tab w:val="left" w:pos="2174"/>
              </w:tabs>
              <w:spacing w:line="360" w:lineRule="auto"/>
              <w:jc w:val="center"/>
              <w:rPr>
                <w:rFonts w:ascii="Times New Roman" w:hAnsi="Times New Roman" w:cs="Times New Roman"/>
                <w:sz w:val="24"/>
                <w:szCs w:val="24"/>
              </w:rPr>
            </w:pPr>
          </w:p>
          <w:p w:rsidR="00C14561" w:rsidRDefault="00C14561" w:rsidP="007E4D96">
            <w:pPr>
              <w:tabs>
                <w:tab w:val="left" w:pos="2174"/>
              </w:tabs>
              <w:spacing w:line="360" w:lineRule="auto"/>
              <w:jc w:val="center"/>
              <w:rPr>
                <w:rFonts w:ascii="Times New Roman" w:hAnsi="Times New Roman" w:cs="Times New Roman"/>
                <w:sz w:val="24"/>
                <w:szCs w:val="24"/>
              </w:rPr>
            </w:pPr>
          </w:p>
          <w:p w:rsidR="00C14561"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1300</w:t>
            </w:r>
          </w:p>
          <w:p w:rsidR="00C14561"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500</w:t>
            </w:r>
          </w:p>
          <w:p w:rsidR="00FB4EA5" w:rsidRPr="00806E60" w:rsidRDefault="00FB4EA5"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1375</w:t>
            </w:r>
          </w:p>
        </w:tc>
        <w:tc>
          <w:tcPr>
            <w:tcW w:w="992" w:type="dxa"/>
            <w:tcBorders>
              <w:left w:val="single" w:sz="4" w:space="0" w:color="auto"/>
              <w:right w:val="single" w:sz="4" w:space="0" w:color="auto"/>
            </w:tcBorders>
            <w:vAlign w:val="center"/>
          </w:tcPr>
          <w:p w:rsidR="00806E60" w:rsidRDefault="00806E60" w:rsidP="007E4D96">
            <w:pPr>
              <w:tabs>
                <w:tab w:val="left" w:pos="2174"/>
              </w:tabs>
              <w:spacing w:line="360" w:lineRule="auto"/>
              <w:jc w:val="center"/>
              <w:rPr>
                <w:rFonts w:ascii="Times New Roman" w:hAnsi="Times New Roman" w:cs="Times New Roman"/>
                <w:sz w:val="24"/>
                <w:szCs w:val="24"/>
              </w:rPr>
            </w:pPr>
          </w:p>
          <w:p w:rsidR="00C14561" w:rsidRDefault="00C14561" w:rsidP="007E4D96">
            <w:pPr>
              <w:tabs>
                <w:tab w:val="left" w:pos="2174"/>
              </w:tabs>
              <w:spacing w:line="360" w:lineRule="auto"/>
              <w:jc w:val="center"/>
              <w:rPr>
                <w:rFonts w:ascii="Times New Roman" w:hAnsi="Times New Roman" w:cs="Times New Roman"/>
                <w:sz w:val="24"/>
                <w:szCs w:val="24"/>
              </w:rPr>
            </w:pPr>
          </w:p>
          <w:p w:rsidR="00C14561"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1300</w:t>
            </w:r>
          </w:p>
          <w:p w:rsidR="00C14561"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500</w:t>
            </w:r>
          </w:p>
          <w:p w:rsidR="00FB4EA5" w:rsidRPr="00806E60" w:rsidRDefault="00FB4EA5"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1375</w:t>
            </w:r>
          </w:p>
        </w:tc>
        <w:tc>
          <w:tcPr>
            <w:tcW w:w="851" w:type="dxa"/>
            <w:tcBorders>
              <w:left w:val="single" w:sz="4" w:space="0" w:color="auto"/>
              <w:right w:val="single" w:sz="4" w:space="0" w:color="auto"/>
            </w:tcBorders>
            <w:vAlign w:val="center"/>
          </w:tcPr>
          <w:p w:rsidR="00806E60" w:rsidRDefault="00806E60" w:rsidP="007E4D96">
            <w:pPr>
              <w:tabs>
                <w:tab w:val="left" w:pos="2174"/>
              </w:tabs>
              <w:spacing w:line="360" w:lineRule="auto"/>
              <w:jc w:val="center"/>
              <w:rPr>
                <w:rFonts w:ascii="Times New Roman" w:hAnsi="Times New Roman" w:cs="Times New Roman"/>
                <w:sz w:val="24"/>
                <w:szCs w:val="24"/>
              </w:rPr>
            </w:pPr>
          </w:p>
          <w:p w:rsidR="00C14561" w:rsidRDefault="00C14561" w:rsidP="007E4D96">
            <w:pPr>
              <w:tabs>
                <w:tab w:val="left" w:pos="2174"/>
              </w:tabs>
              <w:spacing w:line="360" w:lineRule="auto"/>
              <w:jc w:val="center"/>
              <w:rPr>
                <w:rFonts w:ascii="Times New Roman" w:hAnsi="Times New Roman" w:cs="Times New Roman"/>
                <w:sz w:val="24"/>
                <w:szCs w:val="24"/>
              </w:rPr>
            </w:pPr>
          </w:p>
          <w:p w:rsidR="00C14561"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1000</w:t>
            </w:r>
          </w:p>
          <w:p w:rsidR="00C14561"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p w:rsidR="00FB4EA5" w:rsidRPr="00806E60" w:rsidRDefault="00FB4EA5"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850" w:type="dxa"/>
            <w:tcBorders>
              <w:left w:val="single" w:sz="4" w:space="0" w:color="auto"/>
              <w:right w:val="single" w:sz="4" w:space="0" w:color="auto"/>
            </w:tcBorders>
            <w:vAlign w:val="center"/>
          </w:tcPr>
          <w:p w:rsidR="00806E60" w:rsidRDefault="00806E60" w:rsidP="007E4D96">
            <w:pPr>
              <w:tabs>
                <w:tab w:val="left" w:pos="2174"/>
              </w:tabs>
              <w:spacing w:line="360" w:lineRule="auto"/>
              <w:jc w:val="center"/>
              <w:rPr>
                <w:rFonts w:ascii="Times New Roman" w:hAnsi="Times New Roman" w:cs="Times New Roman"/>
                <w:sz w:val="24"/>
                <w:szCs w:val="24"/>
              </w:rPr>
            </w:pPr>
          </w:p>
          <w:p w:rsidR="00C14561" w:rsidRDefault="00C14561" w:rsidP="007E4D96">
            <w:pPr>
              <w:tabs>
                <w:tab w:val="left" w:pos="2174"/>
              </w:tabs>
              <w:spacing w:line="360" w:lineRule="auto"/>
              <w:jc w:val="center"/>
              <w:rPr>
                <w:rFonts w:ascii="Times New Roman" w:hAnsi="Times New Roman" w:cs="Times New Roman"/>
                <w:sz w:val="24"/>
                <w:szCs w:val="24"/>
              </w:rPr>
            </w:pPr>
          </w:p>
          <w:p w:rsidR="00C14561"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1000</w:t>
            </w:r>
          </w:p>
          <w:p w:rsidR="00C14561" w:rsidRDefault="00C14561"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p w:rsidR="00FB4EA5" w:rsidRPr="00806E60" w:rsidRDefault="00FB4EA5" w:rsidP="007E4D96">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275</w:t>
            </w:r>
          </w:p>
        </w:tc>
      </w:tr>
    </w:tbl>
    <w:p w:rsidR="007E4D96" w:rsidRDefault="007E4D96" w:rsidP="007E4D96">
      <w:pPr>
        <w:pStyle w:val="ListParagraph"/>
        <w:tabs>
          <w:tab w:val="left" w:pos="284"/>
        </w:tabs>
        <w:spacing w:after="0" w:line="360" w:lineRule="auto"/>
        <w:ind w:left="284"/>
        <w:jc w:val="both"/>
        <w:rPr>
          <w:rFonts w:ascii="Times New Roman" w:eastAsia="MS Mincho" w:hAnsi="Times New Roman" w:cs="Times New Roman"/>
          <w:bCs/>
          <w:sz w:val="24"/>
          <w:szCs w:val="24"/>
          <w:lang w:eastAsia="ja-JP"/>
        </w:rPr>
      </w:pPr>
    </w:p>
    <w:p w:rsidR="00FB4EA5" w:rsidRPr="007E4D96" w:rsidRDefault="00FB4EA5" w:rsidP="007E4D96">
      <w:pPr>
        <w:pStyle w:val="ListParagraph"/>
        <w:numPr>
          <w:ilvl w:val="0"/>
          <w:numId w:val="38"/>
        </w:numPr>
        <w:tabs>
          <w:tab w:val="left" w:pos="284"/>
        </w:tabs>
        <w:spacing w:after="0" w:line="360" w:lineRule="auto"/>
        <w:ind w:left="284" w:hanging="284"/>
        <w:jc w:val="both"/>
        <w:rPr>
          <w:rFonts w:ascii="Times New Roman" w:eastAsia="MS Mincho" w:hAnsi="Times New Roman" w:cs="Times New Roman"/>
          <w:bCs/>
          <w:sz w:val="24"/>
          <w:szCs w:val="24"/>
          <w:lang w:eastAsia="ja-JP"/>
        </w:rPr>
      </w:pPr>
      <w:r w:rsidRPr="007E4D96">
        <w:rPr>
          <w:rFonts w:ascii="Times New Roman" w:eastAsia="MS Mincho" w:hAnsi="Times New Roman" w:cs="Times New Roman"/>
          <w:bCs/>
          <w:sz w:val="24"/>
          <w:szCs w:val="24"/>
          <w:lang w:eastAsia="ja-JP"/>
        </w:rPr>
        <w:t>Pengaruh Biologis</w:t>
      </w:r>
    </w:p>
    <w:p w:rsidR="00FB4EA5" w:rsidRPr="00FB4EA5" w:rsidRDefault="00FB4EA5" w:rsidP="007E4D96">
      <w:pPr>
        <w:spacing w:after="0" w:line="360" w:lineRule="auto"/>
        <w:ind w:firstLine="720"/>
        <w:jc w:val="both"/>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Kerapatan arus induksi dalam tubuh akibat pajanan ML &amp; MM dapat ditentukan secara pendekatan, yaitu</w:t>
      </w:r>
      <w:r>
        <w:rPr>
          <w:rFonts w:ascii="Times New Roman" w:eastAsia="MS Mincho" w:hAnsi="Times New Roman" w:cs="Times New Roman"/>
          <w:bCs/>
          <w:sz w:val="24"/>
          <w:szCs w:val="24"/>
          <w:lang w:eastAsia="ja-JP"/>
        </w:rPr>
        <w:t xml:space="preserve"> </w:t>
      </w:r>
      <w:r w:rsidRPr="00FB4EA5">
        <w:rPr>
          <w:rFonts w:ascii="Times New Roman" w:eastAsia="MS Mincho" w:hAnsi="Times New Roman" w:cs="Times New Roman"/>
          <w:bCs/>
          <w:sz w:val="24"/>
          <w:szCs w:val="24"/>
          <w:lang w:eastAsia="ja-JP"/>
        </w:rPr>
        <w:t>mengandaikan tubuh manusia berbentuk spheroid.  ML yang tidak terganggu dengan kuat medan 10 kV/makan menginduksi rapat arus (S) efektif kurang dari 4 mA/m</w:t>
      </w:r>
      <w:r w:rsidRPr="00FB4EA5">
        <w:rPr>
          <w:rFonts w:ascii="Times New Roman" w:eastAsia="MS Mincho" w:hAnsi="Times New Roman" w:cs="Times New Roman"/>
          <w:bCs/>
          <w:sz w:val="24"/>
          <w:szCs w:val="24"/>
          <w:vertAlign w:val="superscript"/>
          <w:lang w:eastAsia="ja-JP"/>
        </w:rPr>
        <w:t xml:space="preserve">2 </w:t>
      </w:r>
      <w:r w:rsidRPr="00FB4EA5">
        <w:rPr>
          <w:rFonts w:ascii="Times New Roman" w:eastAsia="MS Mincho" w:hAnsi="Times New Roman" w:cs="Times New Roman"/>
          <w:bCs/>
          <w:sz w:val="24"/>
          <w:szCs w:val="24"/>
          <w:lang w:eastAsia="ja-JP"/>
        </w:rPr>
        <w:t xml:space="preserve"> (S = 2 mA/m</w:t>
      </w:r>
      <w:r w:rsidRPr="00FB4EA5">
        <w:rPr>
          <w:rFonts w:ascii="Times New Roman" w:eastAsia="MS Mincho" w:hAnsi="Times New Roman" w:cs="Times New Roman"/>
          <w:bCs/>
          <w:sz w:val="24"/>
          <w:szCs w:val="24"/>
          <w:vertAlign w:val="superscript"/>
          <w:lang w:eastAsia="ja-JP"/>
        </w:rPr>
        <w:t>2</w:t>
      </w:r>
      <w:r w:rsidRPr="00FB4EA5">
        <w:rPr>
          <w:rFonts w:ascii="Times New Roman" w:eastAsia="MS Mincho" w:hAnsi="Times New Roman" w:cs="Times New Roman"/>
          <w:bCs/>
          <w:sz w:val="24"/>
          <w:szCs w:val="24"/>
          <w:lang w:eastAsia="ja-JP"/>
        </w:rPr>
        <w:t>/mT atau S = 2 μA/m</w:t>
      </w:r>
      <w:r w:rsidRPr="00FB4EA5">
        <w:rPr>
          <w:rFonts w:ascii="Times New Roman" w:eastAsia="MS Mincho" w:hAnsi="Times New Roman" w:cs="Times New Roman"/>
          <w:bCs/>
          <w:sz w:val="24"/>
          <w:szCs w:val="24"/>
          <w:vertAlign w:val="superscript"/>
          <w:lang w:eastAsia="ja-JP"/>
        </w:rPr>
        <w:t>2</w:t>
      </w:r>
      <w:r w:rsidRPr="00FB4EA5">
        <w:rPr>
          <w:rFonts w:ascii="Times New Roman" w:eastAsia="MS Mincho" w:hAnsi="Times New Roman" w:cs="Times New Roman"/>
          <w:bCs/>
          <w:sz w:val="24"/>
          <w:szCs w:val="24"/>
          <w:lang w:eastAsia="ja-JP"/>
        </w:rPr>
        <w:t>/μT)</w:t>
      </w:r>
      <w:r w:rsidRPr="00FB4EA5">
        <w:rPr>
          <w:rFonts w:ascii="Times New Roman" w:eastAsia="MS Mincho" w:hAnsi="Times New Roman" w:cs="Times New Roman"/>
          <w:bCs/>
          <w:sz w:val="24"/>
          <w:szCs w:val="24"/>
          <w:vertAlign w:val="superscript"/>
          <w:lang w:eastAsia="ja-JP"/>
        </w:rPr>
        <w:footnoteReference w:id="5"/>
      </w:r>
      <w:r w:rsidRPr="00FB4EA5">
        <w:rPr>
          <w:rFonts w:ascii="Times New Roman" w:eastAsia="MS Mincho" w:hAnsi="Times New Roman" w:cs="Times New Roman"/>
          <w:bCs/>
          <w:sz w:val="24"/>
          <w:szCs w:val="24"/>
          <w:lang w:eastAsia="ja-JP"/>
        </w:rPr>
        <w:t>.</w:t>
      </w:r>
    </w:p>
    <w:p w:rsidR="00FB4EA5" w:rsidRPr="00FB4EA5" w:rsidRDefault="00FB4EA5" w:rsidP="00FB4EA5">
      <w:pPr>
        <w:spacing w:after="0" w:line="360" w:lineRule="auto"/>
        <w:ind w:firstLine="66"/>
        <w:jc w:val="both"/>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 xml:space="preserve">     Konduktivitas objek secara peraktis tidak banyak berpengaruh pada besar arus induksi, dimana suatu objek metalik aliran arusnya secara esensial melalui elektro </w:t>
      </w:r>
      <w:r w:rsidRPr="00FB4EA5">
        <w:rPr>
          <w:rFonts w:ascii="Times New Roman" w:eastAsia="MS Mincho" w:hAnsi="Times New Roman" w:cs="Times New Roman"/>
          <w:bCs/>
          <w:sz w:val="24"/>
          <w:szCs w:val="24"/>
          <w:lang w:eastAsia="ja-JP"/>
        </w:rPr>
        <w:lastRenderedPageBreak/>
        <w:t>bebas dan pada jaringan biologis seperti p</w:t>
      </w:r>
      <w:r>
        <w:rPr>
          <w:rFonts w:ascii="Times New Roman" w:eastAsia="MS Mincho" w:hAnsi="Times New Roman" w:cs="Times New Roman"/>
          <w:bCs/>
          <w:sz w:val="24"/>
          <w:szCs w:val="24"/>
          <w:lang w:eastAsia="ja-JP"/>
        </w:rPr>
        <w:t>ada manusia terjadi dengan meka</w:t>
      </w:r>
      <w:r w:rsidRPr="00FB4EA5">
        <w:rPr>
          <w:rFonts w:ascii="Times New Roman" w:eastAsia="MS Mincho" w:hAnsi="Times New Roman" w:cs="Times New Roman"/>
          <w:bCs/>
          <w:sz w:val="24"/>
          <w:szCs w:val="24"/>
          <w:lang w:eastAsia="ja-JP"/>
        </w:rPr>
        <w:t>nisme transportasi ion-ion.</w:t>
      </w:r>
    </w:p>
    <w:p w:rsidR="00FB4EA5" w:rsidRPr="00FB4EA5" w:rsidRDefault="00FB4EA5" w:rsidP="007E4D96">
      <w:pPr>
        <w:spacing w:after="0" w:line="360" w:lineRule="auto"/>
        <w:ind w:firstLine="66"/>
        <w:jc w:val="both"/>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 xml:space="preserve">     </w:t>
      </w:r>
      <w:r w:rsidRPr="007E4D96">
        <w:rPr>
          <w:rFonts w:ascii="Times New Roman" w:eastAsia="MS Mincho" w:hAnsi="Times New Roman" w:cs="Times New Roman"/>
          <w:bCs/>
          <w:i/>
          <w:sz w:val="24"/>
          <w:szCs w:val="24"/>
          <w:lang w:eastAsia="ja-JP"/>
        </w:rPr>
        <w:t>The United National Environmental Programme</w:t>
      </w:r>
      <w:r w:rsidRPr="00FB4EA5">
        <w:rPr>
          <w:rFonts w:ascii="Times New Roman" w:eastAsia="MS Mincho" w:hAnsi="Times New Roman" w:cs="Times New Roman"/>
          <w:bCs/>
          <w:sz w:val="24"/>
          <w:szCs w:val="24"/>
          <w:lang w:eastAsia="ja-JP"/>
        </w:rPr>
        <w:t xml:space="preserve"> (UNEP), </w:t>
      </w:r>
      <w:r w:rsidRPr="007E4D96">
        <w:rPr>
          <w:rFonts w:ascii="Times New Roman" w:eastAsia="MS Mincho" w:hAnsi="Times New Roman" w:cs="Times New Roman"/>
          <w:bCs/>
          <w:i/>
          <w:sz w:val="24"/>
          <w:szCs w:val="24"/>
          <w:lang w:eastAsia="ja-JP"/>
        </w:rPr>
        <w:t xml:space="preserve">The Word Health Organization </w:t>
      </w:r>
      <w:r w:rsidRPr="00FB4EA5">
        <w:rPr>
          <w:rFonts w:ascii="Times New Roman" w:eastAsia="MS Mincho" w:hAnsi="Times New Roman" w:cs="Times New Roman"/>
          <w:bCs/>
          <w:sz w:val="24"/>
          <w:szCs w:val="24"/>
          <w:lang w:eastAsia="ja-JP"/>
        </w:rPr>
        <w:t xml:space="preserve">(WHO) dan </w:t>
      </w:r>
      <w:r w:rsidRPr="007E4D96">
        <w:rPr>
          <w:rFonts w:ascii="Times New Roman" w:eastAsia="MS Mincho" w:hAnsi="Times New Roman" w:cs="Times New Roman"/>
          <w:bCs/>
          <w:i/>
          <w:sz w:val="24"/>
          <w:szCs w:val="24"/>
          <w:lang w:eastAsia="ja-JP"/>
        </w:rPr>
        <w:t>The International Radiation Protection Association</w:t>
      </w:r>
      <w:r w:rsidRPr="00FB4EA5">
        <w:rPr>
          <w:rFonts w:ascii="Times New Roman" w:eastAsia="MS Mincho" w:hAnsi="Times New Roman" w:cs="Times New Roman"/>
          <w:bCs/>
          <w:sz w:val="24"/>
          <w:szCs w:val="24"/>
          <w:lang w:eastAsia="ja-JP"/>
        </w:rPr>
        <w:t xml:space="preserve"> (IRPA) pada tahun 1980 mengeluarkan pernyataan tentang kerapatan arus induksi yang menimbulkan pengaruh biologis pada pajanan Medan Magnet 50/60 Hz seperti pada tabel 2.2.</w:t>
      </w:r>
    </w:p>
    <w:p w:rsidR="00FB4EA5" w:rsidRPr="007E4D96" w:rsidRDefault="00FB4EA5" w:rsidP="007E4D96">
      <w:pPr>
        <w:spacing w:after="0" w:line="360" w:lineRule="auto"/>
        <w:ind w:left="720"/>
        <w:jc w:val="center"/>
        <w:rPr>
          <w:rFonts w:ascii="Times New Roman" w:eastAsia="MS Mincho" w:hAnsi="Times New Roman" w:cs="Times New Roman"/>
          <w:b/>
          <w:bCs/>
          <w:sz w:val="24"/>
          <w:szCs w:val="24"/>
          <w:lang w:eastAsia="ja-JP"/>
        </w:rPr>
      </w:pPr>
      <w:r w:rsidRPr="007E4D96">
        <w:rPr>
          <w:rFonts w:ascii="Times New Roman" w:eastAsia="MS Mincho" w:hAnsi="Times New Roman" w:cs="Times New Roman"/>
          <w:b/>
          <w:bCs/>
          <w:sz w:val="24"/>
          <w:szCs w:val="24"/>
          <w:lang w:eastAsia="ja-JP"/>
        </w:rPr>
        <w:t>Tabel 2.2.</w:t>
      </w:r>
      <w:r w:rsidRPr="007E4D96">
        <w:rPr>
          <w:rFonts w:ascii="Times New Roman" w:eastAsia="MS Mincho" w:hAnsi="Times New Roman" w:cs="Times New Roman"/>
          <w:bCs/>
          <w:sz w:val="24"/>
          <w:szCs w:val="24"/>
          <w:lang w:eastAsia="ja-JP"/>
        </w:rPr>
        <w:t>Pengaruh Biologis Akibat ML dan MM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60"/>
        <w:gridCol w:w="2268"/>
        <w:gridCol w:w="3543"/>
      </w:tblGrid>
      <w:tr w:rsidR="00593176" w:rsidRPr="00FB4EA5" w:rsidTr="007E4D96">
        <w:tc>
          <w:tcPr>
            <w:tcW w:w="567"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NO.</w:t>
            </w:r>
          </w:p>
        </w:tc>
        <w:tc>
          <w:tcPr>
            <w:tcW w:w="1560"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Kerapatan arus (S)</w:t>
            </w:r>
          </w:p>
        </w:tc>
        <w:tc>
          <w:tcPr>
            <w:tcW w:w="2268"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Kuat medan yang Menginduksi</w:t>
            </w:r>
          </w:p>
        </w:tc>
        <w:tc>
          <w:tcPr>
            <w:tcW w:w="3543"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Efek Biologis</w:t>
            </w:r>
          </w:p>
        </w:tc>
      </w:tr>
      <w:tr w:rsidR="00593176" w:rsidRPr="00FB4EA5" w:rsidTr="007E4D96">
        <w:tc>
          <w:tcPr>
            <w:tcW w:w="567"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1</w:t>
            </w:r>
          </w:p>
        </w:tc>
        <w:tc>
          <w:tcPr>
            <w:tcW w:w="1560"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1 - 10 mA/m</w:t>
            </w:r>
            <w:r w:rsidRPr="00FB4EA5">
              <w:rPr>
                <w:rFonts w:ascii="Times New Roman" w:eastAsia="MS Mincho" w:hAnsi="Times New Roman" w:cs="Times New Roman"/>
                <w:bCs/>
                <w:sz w:val="24"/>
                <w:szCs w:val="24"/>
                <w:vertAlign w:val="superscript"/>
                <w:lang w:eastAsia="ja-JP"/>
              </w:rPr>
              <w:t>2</w:t>
            </w:r>
          </w:p>
        </w:tc>
        <w:tc>
          <w:tcPr>
            <w:tcW w:w="2268"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0,5 – 5 mT</w:t>
            </w:r>
          </w:p>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2,5 – 25 kV/m</w:t>
            </w:r>
          </w:p>
        </w:tc>
        <w:tc>
          <w:tcPr>
            <w:tcW w:w="3543" w:type="dxa"/>
            <w:shd w:val="clear" w:color="auto" w:fill="auto"/>
          </w:tcPr>
          <w:p w:rsidR="00FB4EA5" w:rsidRPr="00FB4EA5" w:rsidRDefault="00FB4EA5" w:rsidP="007E4D96">
            <w:pPr>
              <w:numPr>
                <w:ilvl w:val="0"/>
                <w:numId w:val="12"/>
              </w:numPr>
              <w:spacing w:after="0" w:line="360" w:lineRule="auto"/>
              <w:ind w:left="176" w:hanging="284"/>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 xml:space="preserve"> Efek biologis yang bersifat tidak jelas</w:t>
            </w:r>
          </w:p>
        </w:tc>
      </w:tr>
      <w:tr w:rsidR="00593176" w:rsidRPr="00FB4EA5" w:rsidTr="007E4D96">
        <w:tc>
          <w:tcPr>
            <w:tcW w:w="567"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2</w:t>
            </w:r>
          </w:p>
        </w:tc>
        <w:tc>
          <w:tcPr>
            <w:tcW w:w="1560"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10 - 100 mA/m2</w:t>
            </w:r>
          </w:p>
        </w:tc>
        <w:tc>
          <w:tcPr>
            <w:tcW w:w="2268"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5 – 50 mT</w:t>
            </w:r>
          </w:p>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25 – 250  kV/m</w:t>
            </w:r>
          </w:p>
        </w:tc>
        <w:tc>
          <w:tcPr>
            <w:tcW w:w="3543" w:type="dxa"/>
            <w:shd w:val="clear" w:color="auto" w:fill="auto"/>
          </w:tcPr>
          <w:p w:rsidR="00FB4EA5" w:rsidRPr="00FB4EA5" w:rsidRDefault="00FB4EA5" w:rsidP="007E4D96">
            <w:pPr>
              <w:numPr>
                <w:ilvl w:val="0"/>
                <w:numId w:val="12"/>
              </w:numPr>
              <w:spacing w:after="0" w:line="360" w:lineRule="auto"/>
              <w:ind w:left="176" w:hanging="283"/>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 xml:space="preserve"> Efek pada sistem penglihata dan syaraf</w:t>
            </w:r>
          </w:p>
          <w:p w:rsidR="00FB4EA5" w:rsidRPr="00FB4EA5" w:rsidRDefault="00FB4EA5" w:rsidP="007E4D96">
            <w:pPr>
              <w:numPr>
                <w:ilvl w:val="0"/>
                <w:numId w:val="12"/>
              </w:numPr>
              <w:spacing w:after="0" w:line="360" w:lineRule="auto"/>
              <w:ind w:left="176" w:hanging="283"/>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Percepatan penyembuhan patah tulang</w:t>
            </w:r>
          </w:p>
        </w:tc>
      </w:tr>
      <w:tr w:rsidR="00593176" w:rsidRPr="00FB4EA5" w:rsidTr="007E4D96">
        <w:tc>
          <w:tcPr>
            <w:tcW w:w="567"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3</w:t>
            </w:r>
          </w:p>
        </w:tc>
        <w:tc>
          <w:tcPr>
            <w:tcW w:w="1560"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100 - 1000 mA/m</w:t>
            </w:r>
            <w:r w:rsidRPr="00FB4EA5">
              <w:rPr>
                <w:rFonts w:ascii="Times New Roman" w:eastAsia="MS Mincho" w:hAnsi="Times New Roman" w:cs="Times New Roman"/>
                <w:bCs/>
                <w:sz w:val="24"/>
                <w:szCs w:val="24"/>
                <w:vertAlign w:val="superscript"/>
                <w:lang w:eastAsia="ja-JP"/>
              </w:rPr>
              <w:t>2</w:t>
            </w:r>
          </w:p>
        </w:tc>
        <w:tc>
          <w:tcPr>
            <w:tcW w:w="2268"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50 -500 mT</w:t>
            </w:r>
          </w:p>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250-2500kV/m</w:t>
            </w:r>
          </w:p>
        </w:tc>
        <w:tc>
          <w:tcPr>
            <w:tcW w:w="3543" w:type="dxa"/>
            <w:shd w:val="clear" w:color="auto" w:fill="auto"/>
          </w:tcPr>
          <w:p w:rsidR="00FB4EA5" w:rsidRPr="00FB4EA5" w:rsidRDefault="00FB4EA5" w:rsidP="007E4D96">
            <w:pPr>
              <w:numPr>
                <w:ilvl w:val="0"/>
                <w:numId w:val="13"/>
              </w:numPr>
              <w:spacing w:after="0" w:line="360" w:lineRule="auto"/>
              <w:ind w:left="176" w:hanging="284"/>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 xml:space="preserve"> Stimulasi pada jaringan yang mudah terangsang</w:t>
            </w:r>
          </w:p>
          <w:p w:rsidR="00FB4EA5" w:rsidRPr="00FB4EA5" w:rsidRDefault="00FB4EA5" w:rsidP="007E4D96">
            <w:pPr>
              <w:numPr>
                <w:ilvl w:val="0"/>
                <w:numId w:val="13"/>
              </w:numPr>
              <w:spacing w:after="0" w:line="360" w:lineRule="auto"/>
              <w:ind w:left="176" w:hanging="284"/>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Mungkin berbahaya pada kesehatan</w:t>
            </w:r>
          </w:p>
        </w:tc>
      </w:tr>
      <w:tr w:rsidR="00593176" w:rsidRPr="00FB4EA5" w:rsidTr="007E4D96">
        <w:tc>
          <w:tcPr>
            <w:tcW w:w="567"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4</w:t>
            </w:r>
          </w:p>
        </w:tc>
        <w:tc>
          <w:tcPr>
            <w:tcW w:w="1560"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&gt; 1000 mA/m2</w:t>
            </w:r>
          </w:p>
        </w:tc>
        <w:tc>
          <w:tcPr>
            <w:tcW w:w="2268" w:type="dxa"/>
            <w:shd w:val="clear" w:color="auto" w:fill="auto"/>
          </w:tcPr>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&gt;500 mT</w:t>
            </w:r>
          </w:p>
          <w:p w:rsidR="00FB4EA5" w:rsidRPr="00FB4EA5" w:rsidRDefault="00FB4EA5" w:rsidP="007E4D96">
            <w:pPr>
              <w:spacing w:after="0" w:line="360" w:lineRule="auto"/>
              <w:jc w:val="center"/>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&gt;2500 kV/m</w:t>
            </w:r>
          </w:p>
        </w:tc>
        <w:tc>
          <w:tcPr>
            <w:tcW w:w="3543" w:type="dxa"/>
            <w:shd w:val="clear" w:color="auto" w:fill="auto"/>
          </w:tcPr>
          <w:p w:rsidR="00FB4EA5" w:rsidRPr="00FB4EA5" w:rsidRDefault="00FB4EA5" w:rsidP="007E4D96">
            <w:pPr>
              <w:numPr>
                <w:ilvl w:val="0"/>
                <w:numId w:val="14"/>
              </w:numPr>
              <w:spacing w:after="0" w:line="360" w:lineRule="auto"/>
              <w:ind w:left="176" w:hanging="284"/>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 xml:space="preserve"> Ekstra sistole (percepatan detak jantung)</w:t>
            </w:r>
          </w:p>
          <w:p w:rsidR="00FB4EA5" w:rsidRPr="00FB4EA5" w:rsidRDefault="00FB4EA5" w:rsidP="007E4D96">
            <w:pPr>
              <w:numPr>
                <w:ilvl w:val="0"/>
                <w:numId w:val="14"/>
              </w:numPr>
              <w:spacing w:after="0" w:line="360" w:lineRule="auto"/>
              <w:ind w:left="176" w:hanging="284"/>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Fibrilasi Ventrikel (getaran serambi jantung)</w:t>
            </w:r>
          </w:p>
          <w:p w:rsidR="00FB4EA5" w:rsidRPr="00FB4EA5" w:rsidRDefault="00FB4EA5" w:rsidP="007E4D96">
            <w:pPr>
              <w:numPr>
                <w:ilvl w:val="0"/>
                <w:numId w:val="14"/>
              </w:numPr>
              <w:spacing w:after="0" w:line="360" w:lineRule="auto"/>
              <w:ind w:left="176" w:hanging="284"/>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Gangguan kesehatan yang bersifat akut</w:t>
            </w:r>
          </w:p>
        </w:tc>
      </w:tr>
    </w:tbl>
    <w:p w:rsidR="007E4D96" w:rsidRDefault="00692AF4" w:rsidP="00FB4EA5">
      <w:pPr>
        <w:spacing w:after="0" w:line="360" w:lineRule="auto"/>
        <w:jc w:val="both"/>
        <w:rPr>
          <w:rFonts w:ascii="Times New Roman" w:eastAsia="MS Mincho" w:hAnsi="Times New Roman" w:cs="Times New Roman"/>
          <w:bCs/>
          <w:sz w:val="24"/>
          <w:szCs w:val="24"/>
          <w:lang w:eastAsia="ja-JP"/>
        </w:rPr>
      </w:pPr>
      <w:r>
        <w:rPr>
          <w:rFonts w:ascii="Times New Roman" w:hAnsi="Times New Roman" w:cs="Times New Roman"/>
          <w:sz w:val="24"/>
          <w:szCs w:val="24"/>
        </w:rPr>
        <w:t xml:space="preserve"> </w:t>
      </w:r>
    </w:p>
    <w:p w:rsidR="00FB4EA5" w:rsidRPr="00FB4EA5" w:rsidRDefault="00FB4EA5" w:rsidP="007E4D96">
      <w:pPr>
        <w:spacing w:after="0" w:line="360" w:lineRule="auto"/>
        <w:ind w:firstLine="720"/>
        <w:jc w:val="both"/>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 xml:space="preserve">Hasil penelitian terhadap nilai batas efek rangsangan pada organ biologis akibat pengaruh Medan Listrik dapat dilihat pada tabel 2.3. dan Medan Magnet pada tabel 2.4 dari berbagai hasil penelitian yang dihimpun WHO tahun 1987. </w:t>
      </w:r>
      <w:r w:rsidRPr="00FB4EA5">
        <w:rPr>
          <w:rFonts w:ascii="Times New Roman" w:eastAsia="MS Mincho" w:hAnsi="Times New Roman" w:cs="Times New Roman"/>
          <w:bCs/>
          <w:sz w:val="24"/>
          <w:szCs w:val="24"/>
          <w:lang w:eastAsia="ja-JP"/>
        </w:rPr>
        <w:lastRenderedPageBreak/>
        <w:t>secara umum dapat disimpulkan bahwa berbagai bukti eksperimen menunjukan bahwa beberapa fungsi biologis tidak dipengaruhi secara bermakna oleh Medan Magnet statis yang berkekuatan sampai dengan 2 mT. Walaupun berbagai fenomena efek biologis muncul pada kuat Medan Magnet (KMM) 0,5 – 5 mT ( rapat arus 1 -10 mA/m</w:t>
      </w:r>
      <w:r w:rsidRPr="00FB4EA5">
        <w:rPr>
          <w:rFonts w:ascii="Times New Roman" w:eastAsia="MS Mincho" w:hAnsi="Times New Roman" w:cs="Times New Roman"/>
          <w:bCs/>
          <w:sz w:val="24"/>
          <w:szCs w:val="24"/>
          <w:vertAlign w:val="superscript"/>
          <w:lang w:eastAsia="ja-JP"/>
        </w:rPr>
        <w:t>2</w:t>
      </w:r>
      <w:r w:rsidRPr="00FB4EA5">
        <w:rPr>
          <w:rFonts w:ascii="Times New Roman" w:eastAsia="MS Mincho" w:hAnsi="Times New Roman" w:cs="Times New Roman"/>
          <w:bCs/>
          <w:sz w:val="24"/>
          <w:szCs w:val="24"/>
          <w:lang w:eastAsia="ja-JP"/>
        </w:rPr>
        <w:t>), namun efek nyata pada kesehatan masih belum ditentukan.</w:t>
      </w:r>
    </w:p>
    <w:p w:rsidR="00911084" w:rsidRPr="00FB4EA5" w:rsidRDefault="00FB4EA5" w:rsidP="00FB4EA5">
      <w:pPr>
        <w:spacing w:after="0" w:line="360" w:lineRule="auto"/>
        <w:jc w:val="both"/>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 xml:space="preserve">      Atas dasar hal tersebut di atas, batas pajanan ML &amp;MM yang direkomendasikan WHO didasarkan pada pemikiran bahwa kerapatan arus induksi pada organ biologis harus kurang lebih sama dengan kerapatan arus yang normal terjadi dalam tubuhg manusia yaitu 10 mA/m</w:t>
      </w:r>
      <w:r w:rsidRPr="00FB4EA5">
        <w:rPr>
          <w:rFonts w:ascii="Times New Roman" w:eastAsia="MS Mincho" w:hAnsi="Times New Roman" w:cs="Times New Roman"/>
          <w:bCs/>
          <w:sz w:val="24"/>
          <w:szCs w:val="24"/>
          <w:vertAlign w:val="superscript"/>
          <w:lang w:eastAsia="ja-JP"/>
        </w:rPr>
        <w:t>2</w:t>
      </w:r>
      <w:r w:rsidRPr="00FB4EA5">
        <w:rPr>
          <w:rFonts w:ascii="Times New Roman" w:eastAsia="MS Mincho" w:hAnsi="Times New Roman" w:cs="Times New Roman"/>
          <w:bCs/>
          <w:sz w:val="24"/>
          <w:szCs w:val="24"/>
          <w:lang w:eastAsia="ja-JP"/>
        </w:rPr>
        <w:t xml:space="preserve"> (besar kuat Medan Magnet yang menginduksikannya kira-kira 5 mT)</w:t>
      </w:r>
    </w:p>
    <w:p w:rsidR="00FB4EA5" w:rsidRPr="00243298" w:rsidRDefault="00FB4EA5" w:rsidP="00243298">
      <w:pPr>
        <w:spacing w:after="0" w:line="360" w:lineRule="auto"/>
        <w:ind w:left="720"/>
        <w:jc w:val="center"/>
        <w:rPr>
          <w:rFonts w:ascii="Times New Roman" w:eastAsia="MS Mincho" w:hAnsi="Times New Roman" w:cs="Times New Roman"/>
          <w:b/>
          <w:bCs/>
          <w:sz w:val="24"/>
          <w:szCs w:val="24"/>
          <w:lang w:eastAsia="ja-JP"/>
        </w:rPr>
      </w:pPr>
      <w:r w:rsidRPr="00243298">
        <w:rPr>
          <w:rFonts w:ascii="Times New Roman" w:eastAsia="MS Mincho" w:hAnsi="Times New Roman" w:cs="Times New Roman"/>
          <w:b/>
          <w:bCs/>
          <w:sz w:val="24"/>
          <w:szCs w:val="24"/>
          <w:lang w:eastAsia="ja-JP"/>
        </w:rPr>
        <w:t>Tabel 2.3.</w:t>
      </w:r>
      <w:r w:rsidR="00243298">
        <w:rPr>
          <w:rFonts w:ascii="Times New Roman" w:eastAsia="MS Mincho" w:hAnsi="Times New Roman" w:cs="Times New Roman"/>
          <w:b/>
          <w:bCs/>
          <w:sz w:val="24"/>
          <w:szCs w:val="24"/>
          <w:lang w:eastAsia="ja-JP"/>
        </w:rPr>
        <w:t xml:space="preserve"> </w:t>
      </w:r>
      <w:r w:rsidRPr="00243298">
        <w:rPr>
          <w:rFonts w:ascii="Times New Roman" w:eastAsia="MS Mincho" w:hAnsi="Times New Roman" w:cs="Times New Roman"/>
          <w:bCs/>
          <w:sz w:val="24"/>
          <w:szCs w:val="24"/>
          <w:lang w:eastAsia="ja-JP"/>
        </w:rPr>
        <w:t>Nilai Batas Kerapatan Arus Induksi Medan Listrik Terhadap Kepekaan Organ Biologis</w:t>
      </w:r>
    </w:p>
    <w:p w:rsidR="00FB4EA5" w:rsidRPr="00FB4EA5" w:rsidRDefault="00FB4EA5" w:rsidP="00243298">
      <w:pPr>
        <w:spacing w:after="0" w:line="360" w:lineRule="auto"/>
        <w:jc w:val="both"/>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Kerapatan arus induksi Medan Listrik :</w:t>
      </w:r>
    </w:p>
    <w:p w:rsidR="00FB4EA5" w:rsidRPr="00243298" w:rsidRDefault="00FB4EA5" w:rsidP="00243298">
      <w:pPr>
        <w:pStyle w:val="ListParagraph"/>
        <w:numPr>
          <w:ilvl w:val="0"/>
          <w:numId w:val="15"/>
        </w:numPr>
        <w:spacing w:after="0" w:line="360" w:lineRule="auto"/>
        <w:ind w:left="284" w:hanging="284"/>
        <w:jc w:val="both"/>
        <w:rPr>
          <w:rFonts w:ascii="Times New Roman" w:eastAsia="MS Mincho" w:hAnsi="Times New Roman" w:cs="Times New Roman"/>
          <w:bCs/>
          <w:sz w:val="24"/>
          <w:szCs w:val="24"/>
          <w:lang w:eastAsia="ja-JP"/>
        </w:rPr>
      </w:pPr>
      <w:r w:rsidRPr="00243298">
        <w:rPr>
          <w:rFonts w:ascii="Times New Roman" w:eastAsia="MS Mincho" w:hAnsi="Times New Roman" w:cs="Times New Roman"/>
          <w:bCs/>
          <w:sz w:val="24"/>
          <w:szCs w:val="24"/>
          <w:lang w:eastAsia="ja-JP"/>
        </w:rPr>
        <w:t>Otak = 2,5 nA/cm</w:t>
      </w:r>
      <w:r w:rsidRPr="00243298">
        <w:rPr>
          <w:rFonts w:ascii="Times New Roman" w:eastAsia="MS Mincho" w:hAnsi="Times New Roman" w:cs="Times New Roman"/>
          <w:bCs/>
          <w:sz w:val="24"/>
          <w:szCs w:val="24"/>
          <w:vertAlign w:val="superscript"/>
          <w:lang w:eastAsia="ja-JP"/>
        </w:rPr>
        <w:t xml:space="preserve">2 </w:t>
      </w:r>
      <w:r w:rsidRPr="00243298">
        <w:rPr>
          <w:rFonts w:ascii="Times New Roman" w:eastAsia="MS Mincho" w:hAnsi="Times New Roman" w:cs="Times New Roman"/>
          <w:bCs/>
          <w:sz w:val="24"/>
          <w:szCs w:val="24"/>
          <w:lang w:eastAsia="ja-JP"/>
        </w:rPr>
        <w:t>/kV/m</w:t>
      </w:r>
    </w:p>
    <w:p w:rsidR="00FB4EA5" w:rsidRPr="00FB4EA5" w:rsidRDefault="00FB4EA5" w:rsidP="00243298">
      <w:pPr>
        <w:numPr>
          <w:ilvl w:val="0"/>
          <w:numId w:val="15"/>
        </w:numPr>
        <w:spacing w:after="0" w:line="360" w:lineRule="auto"/>
        <w:ind w:left="284" w:hanging="284"/>
        <w:jc w:val="both"/>
        <w:rPr>
          <w:rFonts w:ascii="Times New Roman" w:eastAsia="MS Mincho" w:hAnsi="Times New Roman" w:cs="Times New Roman"/>
          <w:bCs/>
          <w:sz w:val="24"/>
          <w:szCs w:val="24"/>
          <w:lang w:eastAsia="ja-JP"/>
        </w:rPr>
      </w:pPr>
      <w:r w:rsidRPr="00FB4EA5">
        <w:rPr>
          <w:rFonts w:ascii="Times New Roman" w:eastAsia="MS Mincho" w:hAnsi="Times New Roman" w:cs="Times New Roman"/>
          <w:bCs/>
          <w:sz w:val="24"/>
          <w:szCs w:val="24"/>
          <w:lang w:eastAsia="ja-JP"/>
        </w:rPr>
        <w:t>Jantung = 130 nA/cm</w:t>
      </w:r>
      <w:r w:rsidRPr="00FB4EA5">
        <w:rPr>
          <w:rFonts w:ascii="Times New Roman" w:eastAsia="MS Mincho" w:hAnsi="Times New Roman" w:cs="Times New Roman"/>
          <w:bCs/>
          <w:sz w:val="24"/>
          <w:szCs w:val="24"/>
          <w:vertAlign w:val="superscript"/>
          <w:lang w:eastAsia="ja-JP"/>
        </w:rPr>
        <w:t>2</w:t>
      </w:r>
      <w:r w:rsidRPr="00FB4EA5">
        <w:rPr>
          <w:rFonts w:ascii="Times New Roman" w:eastAsia="MS Mincho" w:hAnsi="Times New Roman" w:cs="Times New Roman"/>
          <w:bCs/>
          <w:sz w:val="24"/>
          <w:szCs w:val="24"/>
          <w:lang w:eastAsia="ja-JP"/>
        </w:rPr>
        <w:t>/kV/m</w:t>
      </w:r>
    </w:p>
    <w:tbl>
      <w:tblPr>
        <w:tblStyle w:val="TableGrid"/>
        <w:tblW w:w="0" w:type="auto"/>
        <w:tblInd w:w="108" w:type="dxa"/>
        <w:tblLook w:val="04A0" w:firstRow="1" w:lastRow="0" w:firstColumn="1" w:lastColumn="0" w:noHBand="0" w:noVBand="1"/>
      </w:tblPr>
      <w:tblGrid>
        <w:gridCol w:w="1930"/>
        <w:gridCol w:w="2038"/>
        <w:gridCol w:w="2038"/>
        <w:gridCol w:w="1932"/>
      </w:tblGrid>
      <w:tr w:rsidR="00C64E38" w:rsidTr="00243298">
        <w:tc>
          <w:tcPr>
            <w:tcW w:w="1930" w:type="dxa"/>
            <w:tcBorders>
              <w:bottom w:val="single" w:sz="4" w:space="0" w:color="auto"/>
            </w:tcBorders>
          </w:tcPr>
          <w:p w:rsidR="00C64E38" w:rsidRDefault="00C64E38" w:rsidP="00692AF4">
            <w:pPr>
              <w:tabs>
                <w:tab w:val="left" w:pos="2174"/>
              </w:tabs>
              <w:spacing w:line="360" w:lineRule="auto"/>
              <w:rPr>
                <w:rFonts w:ascii="Times New Roman" w:hAnsi="Times New Roman" w:cs="Times New Roman"/>
                <w:sz w:val="24"/>
                <w:szCs w:val="24"/>
              </w:rPr>
            </w:pPr>
          </w:p>
        </w:tc>
        <w:tc>
          <w:tcPr>
            <w:tcW w:w="2038" w:type="dxa"/>
          </w:tcPr>
          <w:p w:rsidR="00C64E38" w:rsidRDefault="00C64E3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Efek Arus Induksi</w:t>
            </w:r>
          </w:p>
        </w:tc>
        <w:tc>
          <w:tcPr>
            <w:tcW w:w="2038" w:type="dxa"/>
          </w:tcPr>
          <w:p w:rsidR="00C64E38" w:rsidRDefault="00C64E3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Nilai Batas</w:t>
            </w:r>
          </w:p>
        </w:tc>
        <w:tc>
          <w:tcPr>
            <w:tcW w:w="1932" w:type="dxa"/>
          </w:tcPr>
          <w:p w:rsidR="00C64E38" w:rsidRDefault="00B93E7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Kuat ML</w:t>
            </w:r>
            <w:r w:rsidR="00C64E38">
              <w:rPr>
                <w:rFonts w:ascii="Times New Roman" w:hAnsi="Times New Roman" w:cs="Times New Roman"/>
                <w:sz w:val="24"/>
                <w:szCs w:val="24"/>
              </w:rPr>
              <w:t xml:space="preserve"> yang Menginduksi</w:t>
            </w:r>
          </w:p>
        </w:tc>
      </w:tr>
      <w:tr w:rsidR="00C64E38" w:rsidTr="00243298">
        <w:trPr>
          <w:trHeight w:val="263"/>
        </w:trPr>
        <w:tc>
          <w:tcPr>
            <w:tcW w:w="1930" w:type="dxa"/>
            <w:vMerge w:val="restart"/>
            <w:tcBorders>
              <w:top w:val="single" w:sz="4" w:space="0" w:color="auto"/>
              <w:left w:val="single" w:sz="4" w:space="0" w:color="auto"/>
              <w:right w:val="single" w:sz="4" w:space="0" w:color="auto"/>
            </w:tcBorders>
            <w:vAlign w:val="center"/>
          </w:tcPr>
          <w:p w:rsidR="00C64E38" w:rsidRDefault="00C64E3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Batas Kepekaan Terhadap Rangsangan</w:t>
            </w:r>
          </w:p>
        </w:tc>
        <w:tc>
          <w:tcPr>
            <w:tcW w:w="2038" w:type="dxa"/>
            <w:tcBorders>
              <w:left w:val="single" w:sz="4" w:space="0" w:color="auto"/>
            </w:tcBorders>
          </w:tcPr>
          <w:p w:rsidR="00C64E38" w:rsidRDefault="00C64E3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Kerapatan arus otak pada keadaan tak aktip</w:t>
            </w:r>
          </w:p>
        </w:tc>
        <w:tc>
          <w:tcPr>
            <w:tcW w:w="2038" w:type="dxa"/>
            <w:tcBorders>
              <w:left w:val="single" w:sz="4" w:space="0" w:color="auto"/>
            </w:tcBorders>
            <w:vAlign w:val="center"/>
          </w:tcPr>
          <w:p w:rsidR="00C64E38" w:rsidRDefault="00C64E38" w:rsidP="00692AF4">
            <w:pPr>
              <w:tabs>
                <w:tab w:val="left" w:pos="2174"/>
              </w:tabs>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±0,1 μA/C</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tc>
        <w:tc>
          <w:tcPr>
            <w:tcW w:w="1932" w:type="dxa"/>
            <w:tcBorders>
              <w:left w:val="single" w:sz="4" w:space="0" w:color="auto"/>
            </w:tcBorders>
            <w:vAlign w:val="center"/>
          </w:tcPr>
          <w:p w:rsidR="00C64E38" w:rsidRDefault="00C64E38" w:rsidP="00692AF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40 kV/m</w:t>
            </w:r>
          </w:p>
        </w:tc>
      </w:tr>
      <w:tr w:rsidR="00C64E38" w:rsidTr="00243298">
        <w:trPr>
          <w:trHeight w:val="263"/>
        </w:trPr>
        <w:tc>
          <w:tcPr>
            <w:tcW w:w="1930" w:type="dxa"/>
            <w:vMerge/>
            <w:tcBorders>
              <w:left w:val="single" w:sz="4" w:space="0" w:color="auto"/>
              <w:right w:val="single" w:sz="4" w:space="0" w:color="auto"/>
            </w:tcBorders>
            <w:vAlign w:val="center"/>
          </w:tcPr>
          <w:p w:rsidR="00C64E38" w:rsidRDefault="00C64E38" w:rsidP="00692AF4">
            <w:pPr>
              <w:tabs>
                <w:tab w:val="left" w:pos="2174"/>
              </w:tabs>
              <w:spacing w:line="360" w:lineRule="auto"/>
              <w:rPr>
                <w:rFonts w:ascii="Times New Roman" w:hAnsi="Times New Roman" w:cs="Times New Roman"/>
                <w:sz w:val="24"/>
                <w:szCs w:val="24"/>
              </w:rPr>
            </w:pPr>
          </w:p>
        </w:tc>
        <w:tc>
          <w:tcPr>
            <w:tcW w:w="2038" w:type="dxa"/>
            <w:tcBorders>
              <w:left w:val="single" w:sz="4" w:space="0" w:color="auto"/>
            </w:tcBorders>
          </w:tcPr>
          <w:p w:rsidR="00C64E38" w:rsidRDefault="00C64E3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Efek rangsangan</w:t>
            </w:r>
          </w:p>
        </w:tc>
        <w:tc>
          <w:tcPr>
            <w:tcW w:w="2038" w:type="dxa"/>
            <w:tcBorders>
              <w:left w:val="single" w:sz="4" w:space="0" w:color="auto"/>
            </w:tcBorders>
          </w:tcPr>
          <w:p w:rsidR="00C64E38" w:rsidRDefault="00C64E38" w:rsidP="00692AF4">
            <w:pPr>
              <w:tabs>
                <w:tab w:val="left" w:pos="2174"/>
              </w:tabs>
              <w:spacing w:line="360" w:lineRule="auto"/>
              <w:rPr>
                <w:rFonts w:ascii="Times New Roman" w:hAnsi="Times New Roman" w:cs="Times New Roman"/>
                <w:sz w:val="24"/>
                <w:szCs w:val="24"/>
              </w:rPr>
            </w:pPr>
            <m:oMathPara>
              <m:oMath>
                <m:r>
                  <w:rPr>
                    <w:rFonts w:ascii="Cambria Math" w:hAnsi="Cambria Math" w:cs="Times New Roman"/>
                    <w:sz w:val="24"/>
                    <w:szCs w:val="24"/>
                  </w:rPr>
                  <m:t>&gt;10 μA/C</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tc>
        <w:tc>
          <w:tcPr>
            <w:tcW w:w="1932" w:type="dxa"/>
            <w:tcBorders>
              <w:left w:val="single" w:sz="4" w:space="0" w:color="auto"/>
            </w:tcBorders>
            <w:vAlign w:val="center"/>
          </w:tcPr>
          <w:p w:rsidR="00C64E38" w:rsidRDefault="00B93E78" w:rsidP="00692AF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70 kV/m</w:t>
            </w:r>
          </w:p>
        </w:tc>
      </w:tr>
      <w:tr w:rsidR="00B93E78" w:rsidTr="00243298">
        <w:trPr>
          <w:trHeight w:val="263"/>
        </w:trPr>
        <w:tc>
          <w:tcPr>
            <w:tcW w:w="1930" w:type="dxa"/>
            <w:vMerge/>
            <w:tcBorders>
              <w:left w:val="single" w:sz="4" w:space="0" w:color="auto"/>
              <w:right w:val="single" w:sz="4" w:space="0" w:color="auto"/>
            </w:tcBorders>
            <w:vAlign w:val="center"/>
          </w:tcPr>
          <w:p w:rsidR="00B93E78" w:rsidRDefault="00B93E78" w:rsidP="00692AF4">
            <w:pPr>
              <w:tabs>
                <w:tab w:val="left" w:pos="2174"/>
              </w:tabs>
              <w:spacing w:line="360" w:lineRule="auto"/>
              <w:rPr>
                <w:rFonts w:ascii="Times New Roman" w:hAnsi="Times New Roman" w:cs="Times New Roman"/>
                <w:sz w:val="24"/>
                <w:szCs w:val="24"/>
              </w:rPr>
            </w:pPr>
          </w:p>
        </w:tc>
        <w:tc>
          <w:tcPr>
            <w:tcW w:w="2038" w:type="dxa"/>
            <w:tcBorders>
              <w:left w:val="single" w:sz="4" w:space="0" w:color="auto"/>
            </w:tcBorders>
          </w:tcPr>
          <w:p w:rsidR="00B93E78" w:rsidRDefault="00B93E7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Bahaya Biologis</w:t>
            </w:r>
          </w:p>
        </w:tc>
        <w:tc>
          <w:tcPr>
            <w:tcW w:w="2038" w:type="dxa"/>
            <w:tcBorders>
              <w:left w:val="single" w:sz="4" w:space="0" w:color="auto"/>
            </w:tcBorders>
          </w:tcPr>
          <w:p w:rsidR="00B93E78" w:rsidRDefault="00B93E78" w:rsidP="00692AF4">
            <w:pPr>
              <w:tabs>
                <w:tab w:val="left" w:pos="2174"/>
              </w:tabs>
              <w:spacing w:line="360" w:lineRule="auto"/>
              <w:rPr>
                <w:rFonts w:ascii="Times New Roman" w:hAnsi="Times New Roman" w:cs="Times New Roman"/>
                <w:sz w:val="24"/>
                <w:szCs w:val="24"/>
              </w:rPr>
            </w:pPr>
            <m:oMathPara>
              <m:oMath>
                <m:r>
                  <w:rPr>
                    <w:rFonts w:ascii="Cambria Math" w:hAnsi="Cambria Math" w:cs="Times New Roman"/>
                    <w:sz w:val="24"/>
                    <w:szCs w:val="24"/>
                  </w:rPr>
                  <m:t>&gt;100 μA/C</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tc>
        <w:tc>
          <w:tcPr>
            <w:tcW w:w="1932" w:type="dxa"/>
            <w:tcBorders>
              <w:left w:val="single" w:sz="4" w:space="0" w:color="auto"/>
            </w:tcBorders>
          </w:tcPr>
          <w:p w:rsidR="00B93E78" w:rsidRDefault="00B93E78" w:rsidP="00692AF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770 kV/m</w:t>
            </w:r>
          </w:p>
        </w:tc>
      </w:tr>
      <w:tr w:rsidR="00B93E78" w:rsidTr="00243298">
        <w:trPr>
          <w:trHeight w:val="263"/>
        </w:trPr>
        <w:tc>
          <w:tcPr>
            <w:tcW w:w="1930" w:type="dxa"/>
            <w:vMerge/>
            <w:tcBorders>
              <w:left w:val="single" w:sz="4" w:space="0" w:color="auto"/>
              <w:right w:val="single" w:sz="4" w:space="0" w:color="auto"/>
            </w:tcBorders>
            <w:vAlign w:val="center"/>
          </w:tcPr>
          <w:p w:rsidR="00B93E78" w:rsidRDefault="00B93E78" w:rsidP="00692AF4">
            <w:pPr>
              <w:tabs>
                <w:tab w:val="left" w:pos="2174"/>
              </w:tabs>
              <w:spacing w:line="360" w:lineRule="auto"/>
              <w:rPr>
                <w:rFonts w:ascii="Times New Roman" w:hAnsi="Times New Roman" w:cs="Times New Roman"/>
                <w:sz w:val="24"/>
                <w:szCs w:val="24"/>
              </w:rPr>
            </w:pPr>
          </w:p>
        </w:tc>
        <w:tc>
          <w:tcPr>
            <w:tcW w:w="2038" w:type="dxa"/>
            <w:tcBorders>
              <w:left w:val="single" w:sz="4" w:space="0" w:color="auto"/>
            </w:tcBorders>
          </w:tcPr>
          <w:p w:rsidR="00B93E78" w:rsidRDefault="00B93E7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Fibrasi Jantung</w:t>
            </w:r>
          </w:p>
        </w:tc>
        <w:tc>
          <w:tcPr>
            <w:tcW w:w="2038" w:type="dxa"/>
            <w:tcBorders>
              <w:left w:val="single" w:sz="4" w:space="0" w:color="auto"/>
            </w:tcBorders>
          </w:tcPr>
          <w:p w:rsidR="00B93E78" w:rsidRDefault="00B93E78" w:rsidP="00692AF4">
            <w:pPr>
              <w:spacing w:line="360" w:lineRule="auto"/>
              <w:jc w:val="center"/>
              <w:rPr>
                <w:rFonts w:ascii="Times New Roman" w:hAnsi="Times New Roman" w:cs="Times New Roman"/>
                <w:sz w:val="24"/>
                <w:szCs w:val="24"/>
              </w:rPr>
            </w:pPr>
            <w:r>
              <w:rPr>
                <w:rFonts w:ascii="Times New Roman" w:hAnsi="Times New Roman" w:cs="Times New Roman"/>
                <w:sz w:val="24"/>
                <w:szCs w:val="24"/>
              </w:rPr>
              <w:t>&gt;500 μA/Cm</w:t>
            </w:r>
            <w:r w:rsidRPr="00B93E78">
              <w:rPr>
                <w:rFonts w:ascii="Times New Roman" w:hAnsi="Times New Roman" w:cs="Times New Roman"/>
                <w:sz w:val="24"/>
                <w:szCs w:val="24"/>
                <w:vertAlign w:val="superscript"/>
              </w:rPr>
              <w:t>2</w:t>
            </w:r>
          </w:p>
        </w:tc>
        <w:tc>
          <w:tcPr>
            <w:tcW w:w="1932" w:type="dxa"/>
            <w:tcBorders>
              <w:left w:val="single" w:sz="4" w:space="0" w:color="auto"/>
            </w:tcBorders>
          </w:tcPr>
          <w:p w:rsidR="00B93E78" w:rsidRDefault="00B93E78" w:rsidP="00692AF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4000 kv/m</w:t>
            </w:r>
          </w:p>
        </w:tc>
      </w:tr>
    </w:tbl>
    <w:p w:rsidR="00B93E78" w:rsidRPr="00B93E78" w:rsidRDefault="00B93E78" w:rsidP="00B93E78">
      <w:pPr>
        <w:tabs>
          <w:tab w:val="left" w:pos="2174"/>
        </w:tabs>
        <w:rPr>
          <w:rFonts w:ascii="Times New Roman" w:hAnsi="Times New Roman" w:cs="Times New Roman"/>
          <w:sz w:val="24"/>
          <w:szCs w:val="24"/>
        </w:rPr>
      </w:pPr>
      <w:r w:rsidRPr="00B93E78">
        <w:rPr>
          <w:rFonts w:ascii="Times New Roman" w:hAnsi="Times New Roman" w:cs="Times New Roman"/>
          <w:sz w:val="24"/>
          <w:szCs w:val="24"/>
        </w:rPr>
        <w:t>Rekomendasi IRPA/ INIRC/WHO untuk waktu tak terbatas ≤ 5 kV/m (12,5%)(dapat disimpulkan bahwa Rekomendasi WHO tersebut sangat aman)</w:t>
      </w:r>
      <w:r w:rsidRPr="00B93E78">
        <w:rPr>
          <w:rFonts w:ascii="Times New Roman" w:hAnsi="Times New Roman" w:cs="Times New Roman"/>
          <w:sz w:val="24"/>
          <w:szCs w:val="24"/>
          <w:vertAlign w:val="superscript"/>
        </w:rPr>
        <w:footnoteReference w:id="6"/>
      </w:r>
    </w:p>
    <w:p w:rsidR="00B93E78" w:rsidRDefault="00B93E78">
      <w:pPr>
        <w:rPr>
          <w:rFonts w:ascii="Times New Roman" w:hAnsi="Times New Roman" w:cs="Times New Roman"/>
          <w:sz w:val="24"/>
          <w:szCs w:val="24"/>
        </w:rPr>
      </w:pPr>
      <w:r>
        <w:rPr>
          <w:rFonts w:ascii="Times New Roman" w:hAnsi="Times New Roman" w:cs="Times New Roman"/>
          <w:sz w:val="24"/>
          <w:szCs w:val="24"/>
        </w:rPr>
        <w:br w:type="page"/>
      </w:r>
    </w:p>
    <w:p w:rsidR="00B93E78" w:rsidRPr="00243298" w:rsidRDefault="00243298" w:rsidP="00243298">
      <w:pPr>
        <w:spacing w:after="0" w:line="360" w:lineRule="auto"/>
        <w:ind w:left="720"/>
        <w:jc w:val="center"/>
        <w:rPr>
          <w:rFonts w:ascii="Times New Roman" w:eastAsia="MS Mincho" w:hAnsi="Times New Roman" w:cs="Times New Roman"/>
          <w:b/>
          <w:noProof/>
          <w:sz w:val="24"/>
          <w:szCs w:val="24"/>
          <w:lang w:eastAsia="id-ID"/>
        </w:rPr>
      </w:pPr>
      <w:r>
        <w:rPr>
          <w:rFonts w:ascii="Times New Roman" w:eastAsia="MS Mincho" w:hAnsi="Times New Roman" w:cs="Times New Roman"/>
          <w:b/>
          <w:noProof/>
          <w:sz w:val="24"/>
          <w:szCs w:val="24"/>
          <w:lang w:eastAsia="id-ID"/>
        </w:rPr>
        <w:lastRenderedPageBreak/>
        <w:t>Tabel 2.4.</w:t>
      </w:r>
      <w:r w:rsidR="00B93E78" w:rsidRPr="00243298">
        <w:rPr>
          <w:rFonts w:ascii="Times New Roman" w:eastAsia="MS Mincho" w:hAnsi="Times New Roman" w:cs="Times New Roman"/>
          <w:noProof/>
          <w:sz w:val="24"/>
          <w:szCs w:val="24"/>
          <w:lang w:eastAsia="id-ID"/>
        </w:rPr>
        <w:t>Nilai Batas Kerapatan Arus Induksi Medan Magnet</w:t>
      </w:r>
      <w:r>
        <w:rPr>
          <w:rFonts w:ascii="Times New Roman" w:eastAsia="MS Mincho" w:hAnsi="Times New Roman" w:cs="Times New Roman"/>
          <w:b/>
          <w:noProof/>
          <w:sz w:val="24"/>
          <w:szCs w:val="24"/>
          <w:lang w:eastAsia="id-ID"/>
        </w:rPr>
        <w:t xml:space="preserve"> </w:t>
      </w:r>
      <w:r w:rsidR="00B93E78" w:rsidRPr="00243298">
        <w:rPr>
          <w:rFonts w:ascii="Times New Roman" w:eastAsia="MS Mincho" w:hAnsi="Times New Roman" w:cs="Times New Roman"/>
          <w:noProof/>
          <w:sz w:val="24"/>
          <w:szCs w:val="24"/>
          <w:lang w:eastAsia="id-ID"/>
        </w:rPr>
        <w:t>Terhadap Kepekaan Organ Biologis</w:t>
      </w:r>
      <w:r w:rsidR="00B93E78" w:rsidRPr="00B93E78">
        <w:rPr>
          <w:rFonts w:ascii="Times New Roman" w:eastAsia="MS Mincho" w:hAnsi="Times New Roman" w:cs="Times New Roman"/>
          <w:i/>
          <w:noProof/>
          <w:sz w:val="24"/>
          <w:szCs w:val="24"/>
          <w:vertAlign w:val="superscript"/>
          <w:lang w:eastAsia="id-ID"/>
        </w:rPr>
        <w:footnoteReference w:id="7"/>
      </w:r>
    </w:p>
    <w:p w:rsidR="00B93E78" w:rsidRPr="00B93E78" w:rsidRDefault="00B93E78" w:rsidP="00243298">
      <w:pPr>
        <w:spacing w:after="0" w:line="360" w:lineRule="auto"/>
        <w:jc w:val="both"/>
        <w:rPr>
          <w:rFonts w:ascii="Times New Roman" w:eastAsia="MS Mincho" w:hAnsi="Times New Roman" w:cs="Times New Roman"/>
          <w:noProof/>
          <w:sz w:val="24"/>
          <w:szCs w:val="24"/>
          <w:lang w:eastAsia="id-ID"/>
        </w:rPr>
      </w:pPr>
      <w:r w:rsidRPr="00B93E78">
        <w:rPr>
          <w:rFonts w:ascii="Times New Roman" w:eastAsia="MS Mincho" w:hAnsi="Times New Roman" w:cs="Times New Roman"/>
          <w:noProof/>
          <w:sz w:val="24"/>
          <w:szCs w:val="24"/>
          <w:lang w:eastAsia="id-ID"/>
        </w:rPr>
        <w:t>Kerapatan arus induksi Medan Magnet</w:t>
      </w:r>
    </w:p>
    <w:p w:rsidR="00B93E78" w:rsidRPr="00243298" w:rsidRDefault="00B93E78" w:rsidP="00243298">
      <w:pPr>
        <w:pStyle w:val="ListParagraph"/>
        <w:numPr>
          <w:ilvl w:val="0"/>
          <w:numId w:val="16"/>
        </w:numPr>
        <w:spacing w:after="0" w:line="360" w:lineRule="auto"/>
        <w:ind w:left="284" w:hanging="284"/>
        <w:jc w:val="both"/>
        <w:rPr>
          <w:rFonts w:ascii="Times New Roman" w:eastAsia="MS Mincho" w:hAnsi="Times New Roman" w:cs="Times New Roman"/>
          <w:noProof/>
          <w:sz w:val="24"/>
          <w:szCs w:val="24"/>
          <w:lang w:eastAsia="id-ID"/>
        </w:rPr>
      </w:pPr>
      <w:r w:rsidRPr="00243298">
        <w:rPr>
          <w:rFonts w:ascii="Times New Roman" w:eastAsia="MS Mincho" w:hAnsi="Times New Roman" w:cs="Times New Roman"/>
          <w:noProof/>
          <w:sz w:val="24"/>
          <w:szCs w:val="24"/>
          <w:lang w:eastAsia="id-ID"/>
        </w:rPr>
        <w:t>Otak = 0,25 nA/cm</w:t>
      </w:r>
      <w:r w:rsidRPr="00243298">
        <w:rPr>
          <w:rFonts w:ascii="Times New Roman" w:eastAsia="MS Mincho" w:hAnsi="Times New Roman" w:cs="Times New Roman"/>
          <w:noProof/>
          <w:sz w:val="24"/>
          <w:szCs w:val="24"/>
          <w:vertAlign w:val="superscript"/>
          <w:lang w:eastAsia="id-ID"/>
        </w:rPr>
        <w:t>2</w:t>
      </w:r>
      <w:r w:rsidRPr="00243298">
        <w:rPr>
          <w:rFonts w:ascii="Times New Roman" w:eastAsia="MS Mincho" w:hAnsi="Times New Roman" w:cs="Times New Roman"/>
          <w:noProof/>
          <w:sz w:val="24"/>
          <w:szCs w:val="24"/>
          <w:lang w:eastAsia="id-ID"/>
        </w:rPr>
        <w:t>/μT</w:t>
      </w:r>
    </w:p>
    <w:p w:rsidR="00B93E78" w:rsidRPr="00B93E78" w:rsidRDefault="00B93E78" w:rsidP="00243298">
      <w:pPr>
        <w:numPr>
          <w:ilvl w:val="0"/>
          <w:numId w:val="16"/>
        </w:numPr>
        <w:spacing w:after="0" w:line="360" w:lineRule="auto"/>
        <w:ind w:left="284" w:hanging="284"/>
        <w:jc w:val="both"/>
        <w:rPr>
          <w:rFonts w:ascii="Times New Roman" w:eastAsia="MS Mincho" w:hAnsi="Times New Roman" w:cs="Times New Roman"/>
          <w:noProof/>
          <w:sz w:val="24"/>
          <w:szCs w:val="24"/>
          <w:lang w:eastAsia="id-ID"/>
        </w:rPr>
      </w:pPr>
      <w:r w:rsidRPr="00B93E78">
        <w:rPr>
          <w:rFonts w:ascii="Times New Roman" w:eastAsia="MS Mincho" w:hAnsi="Times New Roman" w:cs="Times New Roman"/>
          <w:noProof/>
          <w:sz w:val="24"/>
          <w:szCs w:val="24"/>
          <w:lang w:eastAsia="id-ID"/>
        </w:rPr>
        <w:t>Jantung = 0,25 nA/cm</w:t>
      </w:r>
      <w:r w:rsidRPr="00B93E78">
        <w:rPr>
          <w:rFonts w:ascii="Times New Roman" w:eastAsia="MS Mincho" w:hAnsi="Times New Roman" w:cs="Times New Roman"/>
          <w:noProof/>
          <w:sz w:val="24"/>
          <w:szCs w:val="24"/>
          <w:vertAlign w:val="superscript"/>
          <w:lang w:eastAsia="id-ID"/>
        </w:rPr>
        <w:t>2</w:t>
      </w:r>
      <w:r w:rsidRPr="00B93E78">
        <w:rPr>
          <w:rFonts w:ascii="Times New Roman" w:eastAsia="MS Mincho" w:hAnsi="Times New Roman" w:cs="Times New Roman"/>
          <w:noProof/>
          <w:sz w:val="24"/>
          <w:szCs w:val="24"/>
          <w:lang w:eastAsia="id-ID"/>
        </w:rPr>
        <w:t>/μT</w:t>
      </w:r>
    </w:p>
    <w:tbl>
      <w:tblPr>
        <w:tblStyle w:val="TableGrid"/>
        <w:tblW w:w="0" w:type="auto"/>
        <w:tblInd w:w="108" w:type="dxa"/>
        <w:tblLook w:val="04A0" w:firstRow="1" w:lastRow="0" w:firstColumn="1" w:lastColumn="0" w:noHBand="0" w:noVBand="1"/>
      </w:tblPr>
      <w:tblGrid>
        <w:gridCol w:w="1930"/>
        <w:gridCol w:w="2038"/>
        <w:gridCol w:w="2038"/>
        <w:gridCol w:w="1932"/>
      </w:tblGrid>
      <w:tr w:rsidR="00B93E78" w:rsidTr="00243298">
        <w:tc>
          <w:tcPr>
            <w:tcW w:w="1930" w:type="dxa"/>
            <w:tcBorders>
              <w:bottom w:val="single" w:sz="4" w:space="0" w:color="auto"/>
            </w:tcBorders>
          </w:tcPr>
          <w:p w:rsidR="00B93E78" w:rsidRDefault="00B93E78" w:rsidP="00692AF4">
            <w:pPr>
              <w:tabs>
                <w:tab w:val="left" w:pos="2174"/>
              </w:tabs>
              <w:spacing w:line="360" w:lineRule="auto"/>
              <w:rPr>
                <w:rFonts w:ascii="Times New Roman" w:hAnsi="Times New Roman" w:cs="Times New Roman"/>
                <w:sz w:val="24"/>
                <w:szCs w:val="24"/>
              </w:rPr>
            </w:pPr>
          </w:p>
        </w:tc>
        <w:tc>
          <w:tcPr>
            <w:tcW w:w="2038" w:type="dxa"/>
          </w:tcPr>
          <w:p w:rsidR="00B93E78" w:rsidRDefault="00B93E7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Efek Arus Induksi</w:t>
            </w:r>
          </w:p>
        </w:tc>
        <w:tc>
          <w:tcPr>
            <w:tcW w:w="2038" w:type="dxa"/>
          </w:tcPr>
          <w:p w:rsidR="00B93E78" w:rsidRDefault="00B93E7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Nilai Batas</w:t>
            </w:r>
          </w:p>
        </w:tc>
        <w:tc>
          <w:tcPr>
            <w:tcW w:w="1932" w:type="dxa"/>
          </w:tcPr>
          <w:p w:rsidR="00B93E78" w:rsidRDefault="00B93E7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Kuat MM yang Menginduksi</w:t>
            </w:r>
          </w:p>
        </w:tc>
      </w:tr>
      <w:tr w:rsidR="00B93E78" w:rsidTr="00243298">
        <w:trPr>
          <w:trHeight w:val="263"/>
        </w:trPr>
        <w:tc>
          <w:tcPr>
            <w:tcW w:w="1930" w:type="dxa"/>
            <w:vMerge w:val="restart"/>
            <w:tcBorders>
              <w:top w:val="single" w:sz="4" w:space="0" w:color="auto"/>
              <w:left w:val="single" w:sz="4" w:space="0" w:color="auto"/>
              <w:right w:val="single" w:sz="4" w:space="0" w:color="auto"/>
            </w:tcBorders>
            <w:vAlign w:val="center"/>
          </w:tcPr>
          <w:p w:rsidR="00B93E78" w:rsidRDefault="00B93E7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Batas Kepekaan Terhadap Rangsangan</w:t>
            </w:r>
          </w:p>
        </w:tc>
        <w:tc>
          <w:tcPr>
            <w:tcW w:w="2038" w:type="dxa"/>
            <w:tcBorders>
              <w:left w:val="single" w:sz="4" w:space="0" w:color="auto"/>
            </w:tcBorders>
          </w:tcPr>
          <w:p w:rsidR="00B93E78" w:rsidRDefault="00B93E7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Kerapatan arus otak pada keadaan tak aktip</w:t>
            </w:r>
          </w:p>
        </w:tc>
        <w:tc>
          <w:tcPr>
            <w:tcW w:w="2038" w:type="dxa"/>
            <w:tcBorders>
              <w:left w:val="single" w:sz="4" w:space="0" w:color="auto"/>
            </w:tcBorders>
            <w:vAlign w:val="center"/>
          </w:tcPr>
          <w:p w:rsidR="00B93E78" w:rsidRDefault="00B93E78" w:rsidP="00692AF4">
            <w:pPr>
              <w:tabs>
                <w:tab w:val="left" w:pos="2174"/>
              </w:tabs>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±0,1 μA/C</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tc>
        <w:tc>
          <w:tcPr>
            <w:tcW w:w="1932" w:type="dxa"/>
            <w:tcBorders>
              <w:left w:val="single" w:sz="4" w:space="0" w:color="auto"/>
            </w:tcBorders>
            <w:vAlign w:val="center"/>
          </w:tcPr>
          <w:p w:rsidR="00B93E78" w:rsidRDefault="00B93E78" w:rsidP="00692AF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40</w:t>
            </w:r>
            <w:r w:rsidR="006C011E">
              <w:rPr>
                <w:rFonts w:ascii="Times New Roman" w:hAnsi="Times New Roman" w:cs="Times New Roman"/>
                <w:sz w:val="24"/>
                <w:szCs w:val="24"/>
              </w:rPr>
              <w:t>0 µT</w:t>
            </w:r>
          </w:p>
        </w:tc>
      </w:tr>
      <w:tr w:rsidR="00B93E78" w:rsidTr="00243298">
        <w:trPr>
          <w:trHeight w:val="263"/>
        </w:trPr>
        <w:tc>
          <w:tcPr>
            <w:tcW w:w="1930" w:type="dxa"/>
            <w:vMerge/>
            <w:tcBorders>
              <w:left w:val="single" w:sz="4" w:space="0" w:color="auto"/>
              <w:right w:val="single" w:sz="4" w:space="0" w:color="auto"/>
            </w:tcBorders>
            <w:vAlign w:val="center"/>
          </w:tcPr>
          <w:p w:rsidR="00B93E78" w:rsidRDefault="00B93E78" w:rsidP="00692AF4">
            <w:pPr>
              <w:tabs>
                <w:tab w:val="left" w:pos="2174"/>
              </w:tabs>
              <w:spacing w:line="360" w:lineRule="auto"/>
              <w:rPr>
                <w:rFonts w:ascii="Times New Roman" w:hAnsi="Times New Roman" w:cs="Times New Roman"/>
                <w:sz w:val="24"/>
                <w:szCs w:val="24"/>
              </w:rPr>
            </w:pPr>
          </w:p>
        </w:tc>
        <w:tc>
          <w:tcPr>
            <w:tcW w:w="2038" w:type="dxa"/>
            <w:tcBorders>
              <w:left w:val="single" w:sz="4" w:space="0" w:color="auto"/>
            </w:tcBorders>
          </w:tcPr>
          <w:p w:rsidR="00B93E78" w:rsidRDefault="00B93E7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Efek rangsangan</w:t>
            </w:r>
          </w:p>
        </w:tc>
        <w:tc>
          <w:tcPr>
            <w:tcW w:w="2038" w:type="dxa"/>
            <w:tcBorders>
              <w:left w:val="single" w:sz="4" w:space="0" w:color="auto"/>
            </w:tcBorders>
          </w:tcPr>
          <w:p w:rsidR="00B93E78" w:rsidRDefault="00B93E78" w:rsidP="00692AF4">
            <w:pPr>
              <w:tabs>
                <w:tab w:val="left" w:pos="2174"/>
              </w:tabs>
              <w:spacing w:line="360" w:lineRule="auto"/>
              <w:rPr>
                <w:rFonts w:ascii="Times New Roman" w:hAnsi="Times New Roman" w:cs="Times New Roman"/>
                <w:sz w:val="24"/>
                <w:szCs w:val="24"/>
              </w:rPr>
            </w:pPr>
            <m:oMathPara>
              <m:oMath>
                <m:r>
                  <w:rPr>
                    <w:rFonts w:ascii="Cambria Math" w:hAnsi="Cambria Math" w:cs="Times New Roman"/>
                    <w:sz w:val="24"/>
                    <w:szCs w:val="24"/>
                  </w:rPr>
                  <m:t>&gt;10 μA/C</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tc>
        <w:tc>
          <w:tcPr>
            <w:tcW w:w="1932" w:type="dxa"/>
            <w:tcBorders>
              <w:left w:val="single" w:sz="4" w:space="0" w:color="auto"/>
            </w:tcBorders>
            <w:vAlign w:val="center"/>
          </w:tcPr>
          <w:p w:rsidR="00B93E78" w:rsidRDefault="006C011E" w:rsidP="00692AF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40 mT</w:t>
            </w:r>
          </w:p>
        </w:tc>
      </w:tr>
      <w:tr w:rsidR="00B93E78" w:rsidTr="00243298">
        <w:trPr>
          <w:trHeight w:val="263"/>
        </w:trPr>
        <w:tc>
          <w:tcPr>
            <w:tcW w:w="1930" w:type="dxa"/>
            <w:vMerge/>
            <w:tcBorders>
              <w:left w:val="single" w:sz="4" w:space="0" w:color="auto"/>
              <w:right w:val="single" w:sz="4" w:space="0" w:color="auto"/>
            </w:tcBorders>
            <w:vAlign w:val="center"/>
          </w:tcPr>
          <w:p w:rsidR="00B93E78" w:rsidRDefault="00B93E78" w:rsidP="00692AF4">
            <w:pPr>
              <w:tabs>
                <w:tab w:val="left" w:pos="2174"/>
              </w:tabs>
              <w:spacing w:line="360" w:lineRule="auto"/>
              <w:rPr>
                <w:rFonts w:ascii="Times New Roman" w:hAnsi="Times New Roman" w:cs="Times New Roman"/>
                <w:sz w:val="24"/>
                <w:szCs w:val="24"/>
              </w:rPr>
            </w:pPr>
          </w:p>
        </w:tc>
        <w:tc>
          <w:tcPr>
            <w:tcW w:w="2038" w:type="dxa"/>
            <w:tcBorders>
              <w:left w:val="single" w:sz="4" w:space="0" w:color="auto"/>
            </w:tcBorders>
          </w:tcPr>
          <w:p w:rsidR="00B93E78" w:rsidRDefault="00B93E7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Bahaya Biologis</w:t>
            </w:r>
          </w:p>
        </w:tc>
        <w:tc>
          <w:tcPr>
            <w:tcW w:w="2038" w:type="dxa"/>
            <w:tcBorders>
              <w:left w:val="single" w:sz="4" w:space="0" w:color="auto"/>
            </w:tcBorders>
          </w:tcPr>
          <w:p w:rsidR="00B93E78" w:rsidRDefault="00B93E78" w:rsidP="00692AF4">
            <w:pPr>
              <w:tabs>
                <w:tab w:val="left" w:pos="2174"/>
              </w:tabs>
              <w:spacing w:line="360" w:lineRule="auto"/>
              <w:rPr>
                <w:rFonts w:ascii="Times New Roman" w:hAnsi="Times New Roman" w:cs="Times New Roman"/>
                <w:sz w:val="24"/>
                <w:szCs w:val="24"/>
              </w:rPr>
            </w:pPr>
            <m:oMathPara>
              <m:oMath>
                <m:r>
                  <w:rPr>
                    <w:rFonts w:ascii="Cambria Math" w:hAnsi="Cambria Math" w:cs="Times New Roman"/>
                    <w:sz w:val="24"/>
                    <w:szCs w:val="24"/>
                  </w:rPr>
                  <m:t>&gt;100 μA/C</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tc>
        <w:tc>
          <w:tcPr>
            <w:tcW w:w="1932" w:type="dxa"/>
            <w:tcBorders>
              <w:left w:val="single" w:sz="4" w:space="0" w:color="auto"/>
            </w:tcBorders>
          </w:tcPr>
          <w:p w:rsidR="00B93E78" w:rsidRDefault="006C011E" w:rsidP="00692AF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400 </w:t>
            </w:r>
            <w:r w:rsidR="00B93E78">
              <w:rPr>
                <w:rFonts w:ascii="Times New Roman" w:hAnsi="Times New Roman" w:cs="Times New Roman"/>
                <w:sz w:val="24"/>
                <w:szCs w:val="24"/>
              </w:rPr>
              <w:t>m</w:t>
            </w:r>
            <w:r>
              <w:rPr>
                <w:rFonts w:ascii="Times New Roman" w:hAnsi="Times New Roman" w:cs="Times New Roman"/>
                <w:sz w:val="24"/>
                <w:szCs w:val="24"/>
              </w:rPr>
              <w:t>T</w:t>
            </w:r>
          </w:p>
        </w:tc>
      </w:tr>
      <w:tr w:rsidR="00B93E78" w:rsidTr="00243298">
        <w:trPr>
          <w:trHeight w:val="263"/>
        </w:trPr>
        <w:tc>
          <w:tcPr>
            <w:tcW w:w="1930" w:type="dxa"/>
            <w:vMerge/>
            <w:tcBorders>
              <w:left w:val="single" w:sz="4" w:space="0" w:color="auto"/>
              <w:right w:val="single" w:sz="4" w:space="0" w:color="auto"/>
            </w:tcBorders>
            <w:vAlign w:val="center"/>
          </w:tcPr>
          <w:p w:rsidR="00B93E78" w:rsidRDefault="00B93E78" w:rsidP="00692AF4">
            <w:pPr>
              <w:tabs>
                <w:tab w:val="left" w:pos="2174"/>
              </w:tabs>
              <w:spacing w:line="360" w:lineRule="auto"/>
              <w:rPr>
                <w:rFonts w:ascii="Times New Roman" w:hAnsi="Times New Roman" w:cs="Times New Roman"/>
                <w:sz w:val="24"/>
                <w:szCs w:val="24"/>
              </w:rPr>
            </w:pPr>
          </w:p>
        </w:tc>
        <w:tc>
          <w:tcPr>
            <w:tcW w:w="2038" w:type="dxa"/>
            <w:tcBorders>
              <w:left w:val="single" w:sz="4" w:space="0" w:color="auto"/>
            </w:tcBorders>
          </w:tcPr>
          <w:p w:rsidR="00B93E78" w:rsidRDefault="00B93E78" w:rsidP="00692AF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Fibrasi Jantung</w:t>
            </w:r>
          </w:p>
        </w:tc>
        <w:tc>
          <w:tcPr>
            <w:tcW w:w="2038" w:type="dxa"/>
            <w:tcBorders>
              <w:left w:val="single" w:sz="4" w:space="0" w:color="auto"/>
            </w:tcBorders>
          </w:tcPr>
          <w:p w:rsidR="00B93E78" w:rsidRDefault="00B93E78" w:rsidP="00692AF4">
            <w:pPr>
              <w:spacing w:line="360" w:lineRule="auto"/>
              <w:jc w:val="center"/>
              <w:rPr>
                <w:rFonts w:ascii="Times New Roman" w:hAnsi="Times New Roman" w:cs="Times New Roman"/>
                <w:sz w:val="24"/>
                <w:szCs w:val="24"/>
              </w:rPr>
            </w:pPr>
            <w:r>
              <w:rPr>
                <w:rFonts w:ascii="Times New Roman" w:hAnsi="Times New Roman" w:cs="Times New Roman"/>
                <w:sz w:val="24"/>
                <w:szCs w:val="24"/>
              </w:rPr>
              <w:t>&gt;500 μA/Cm</w:t>
            </w:r>
            <w:r w:rsidRPr="00B93E78">
              <w:rPr>
                <w:rFonts w:ascii="Times New Roman" w:hAnsi="Times New Roman" w:cs="Times New Roman"/>
                <w:sz w:val="24"/>
                <w:szCs w:val="24"/>
                <w:vertAlign w:val="superscript"/>
              </w:rPr>
              <w:t>2</w:t>
            </w:r>
          </w:p>
        </w:tc>
        <w:tc>
          <w:tcPr>
            <w:tcW w:w="1932" w:type="dxa"/>
            <w:tcBorders>
              <w:left w:val="single" w:sz="4" w:space="0" w:color="auto"/>
            </w:tcBorders>
          </w:tcPr>
          <w:p w:rsidR="00B93E78" w:rsidRDefault="006C011E" w:rsidP="00692AF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2 T</w:t>
            </w:r>
          </w:p>
        </w:tc>
      </w:tr>
    </w:tbl>
    <w:p w:rsidR="006C011E" w:rsidRPr="006C011E" w:rsidRDefault="006C011E" w:rsidP="006C011E">
      <w:pPr>
        <w:spacing w:after="0" w:line="240" w:lineRule="auto"/>
        <w:jc w:val="both"/>
        <w:rPr>
          <w:rFonts w:ascii="Times New Roman" w:eastAsia="MS Mincho" w:hAnsi="Times New Roman" w:cs="Times New Roman"/>
          <w:noProof/>
          <w:sz w:val="24"/>
          <w:szCs w:val="24"/>
          <w:lang w:eastAsia="id-ID"/>
        </w:rPr>
      </w:pPr>
      <w:r w:rsidRPr="006C011E">
        <w:rPr>
          <w:rFonts w:ascii="Times New Roman" w:eastAsia="MS Mincho" w:hAnsi="Times New Roman" w:cs="Times New Roman"/>
          <w:noProof/>
          <w:sz w:val="24"/>
          <w:szCs w:val="24"/>
          <w:lang w:eastAsia="id-ID"/>
        </w:rPr>
        <w:t>Rekomendasi  IRPA/INIRC / WHO untuk waktu tak terbatas ≤ 100 μT (25 %)</w:t>
      </w:r>
    </w:p>
    <w:p w:rsidR="00FB4EA5" w:rsidRDefault="006C011E" w:rsidP="00243298">
      <w:pPr>
        <w:spacing w:after="0" w:line="240" w:lineRule="auto"/>
        <w:jc w:val="both"/>
        <w:rPr>
          <w:rFonts w:ascii="Times New Roman" w:eastAsia="MS Mincho" w:hAnsi="Times New Roman" w:cs="Times New Roman"/>
          <w:noProof/>
          <w:sz w:val="24"/>
          <w:szCs w:val="24"/>
          <w:lang w:eastAsia="id-ID"/>
        </w:rPr>
      </w:pPr>
      <w:r w:rsidRPr="006C011E">
        <w:rPr>
          <w:rFonts w:ascii="Times New Roman" w:eastAsia="MS Mincho" w:hAnsi="Times New Roman" w:cs="Times New Roman"/>
          <w:noProof/>
          <w:sz w:val="24"/>
          <w:szCs w:val="24"/>
          <w:lang w:eastAsia="id-ID"/>
        </w:rPr>
        <w:t>(Dapat disimpulkan bahwa rekomendasi WHO terseb</w:t>
      </w:r>
      <w:r w:rsidR="00243298">
        <w:rPr>
          <w:rFonts w:ascii="Times New Roman" w:eastAsia="MS Mincho" w:hAnsi="Times New Roman" w:cs="Times New Roman"/>
          <w:noProof/>
          <w:sz w:val="24"/>
          <w:szCs w:val="24"/>
          <w:lang w:eastAsia="id-ID"/>
        </w:rPr>
        <w:t xml:space="preserve">ut sangat aman) </w:t>
      </w:r>
    </w:p>
    <w:p w:rsidR="00243298" w:rsidRPr="00243298" w:rsidRDefault="00243298" w:rsidP="00243298">
      <w:pPr>
        <w:spacing w:after="0" w:line="240" w:lineRule="auto"/>
        <w:jc w:val="both"/>
        <w:rPr>
          <w:rFonts w:ascii="Times New Roman" w:eastAsia="MS Mincho" w:hAnsi="Times New Roman" w:cs="Times New Roman"/>
          <w:noProof/>
          <w:sz w:val="24"/>
          <w:szCs w:val="24"/>
          <w:lang w:eastAsia="id-ID"/>
        </w:rPr>
      </w:pPr>
    </w:p>
    <w:p w:rsidR="00243298" w:rsidRPr="00243298" w:rsidRDefault="006C011E" w:rsidP="00243298">
      <w:pPr>
        <w:pStyle w:val="ListParagraph"/>
        <w:numPr>
          <w:ilvl w:val="0"/>
          <w:numId w:val="34"/>
        </w:numPr>
        <w:tabs>
          <w:tab w:val="left" w:pos="2174"/>
        </w:tabs>
        <w:spacing w:line="360" w:lineRule="auto"/>
        <w:ind w:left="284" w:hanging="284"/>
        <w:rPr>
          <w:rFonts w:ascii="Times New Roman" w:hAnsi="Times New Roman" w:cs="Times New Roman"/>
          <w:b/>
          <w:bCs/>
          <w:sz w:val="24"/>
          <w:szCs w:val="24"/>
        </w:rPr>
      </w:pPr>
      <w:r w:rsidRPr="00243298">
        <w:rPr>
          <w:rFonts w:ascii="Times New Roman" w:hAnsi="Times New Roman" w:cs="Times New Roman"/>
          <w:b/>
          <w:bCs/>
          <w:sz w:val="24"/>
          <w:szCs w:val="24"/>
        </w:rPr>
        <w:t>Standar Ambang Batas kuat ML dan MM</w:t>
      </w:r>
    </w:p>
    <w:p w:rsidR="006C011E" w:rsidRPr="00243298" w:rsidRDefault="006C011E" w:rsidP="00243298">
      <w:pPr>
        <w:tabs>
          <w:tab w:val="left" w:pos="2174"/>
        </w:tabs>
        <w:spacing w:line="360" w:lineRule="auto"/>
        <w:ind w:firstLine="851"/>
        <w:rPr>
          <w:rFonts w:ascii="Times New Roman" w:hAnsi="Times New Roman" w:cs="Times New Roman"/>
          <w:b/>
          <w:bCs/>
          <w:sz w:val="24"/>
          <w:szCs w:val="24"/>
        </w:rPr>
      </w:pPr>
      <w:r w:rsidRPr="00243298">
        <w:rPr>
          <w:rFonts w:ascii="Times New Roman" w:hAnsi="Times New Roman" w:cs="Times New Roman"/>
          <w:bCs/>
          <w:sz w:val="24"/>
          <w:szCs w:val="24"/>
        </w:rPr>
        <w:t>Pedoman / standar yang dianut di beberapa negara sampai saat ini masih berbeda-beda. Hal ini antara lain disebabkan karena hasil penelitian yang dilakukan di berbagai negara tersebut masih kontroversial sehingga belum dapat memberikan hasil final dan konlusif dan juga metodelogi penelitian belum mantap dan baku.</w:t>
      </w:r>
    </w:p>
    <w:p w:rsidR="006C011E" w:rsidRPr="00243298" w:rsidRDefault="006C011E" w:rsidP="00243298">
      <w:pPr>
        <w:pStyle w:val="ListParagraph"/>
        <w:numPr>
          <w:ilvl w:val="0"/>
          <w:numId w:val="39"/>
        </w:numPr>
        <w:tabs>
          <w:tab w:val="left" w:pos="2174"/>
        </w:tabs>
        <w:spacing w:line="360" w:lineRule="auto"/>
        <w:ind w:left="284" w:hanging="284"/>
        <w:rPr>
          <w:rFonts w:ascii="Times New Roman" w:hAnsi="Times New Roman" w:cs="Times New Roman"/>
          <w:bCs/>
          <w:sz w:val="24"/>
          <w:szCs w:val="24"/>
        </w:rPr>
      </w:pPr>
      <w:r w:rsidRPr="00243298">
        <w:rPr>
          <w:rFonts w:ascii="Times New Roman" w:hAnsi="Times New Roman" w:cs="Times New Roman"/>
          <w:bCs/>
          <w:sz w:val="24"/>
          <w:szCs w:val="24"/>
        </w:rPr>
        <w:t>Pedoman / Standar di Beberapa Negara</w:t>
      </w:r>
    </w:p>
    <w:p w:rsidR="00692AF4" w:rsidRDefault="006C011E" w:rsidP="00243298">
      <w:pPr>
        <w:tabs>
          <w:tab w:val="left" w:pos="2174"/>
        </w:tabs>
        <w:spacing w:line="360" w:lineRule="auto"/>
        <w:ind w:firstLine="851"/>
        <w:rPr>
          <w:rFonts w:ascii="Times New Roman" w:hAnsi="Times New Roman" w:cs="Times New Roman"/>
          <w:bCs/>
          <w:sz w:val="24"/>
          <w:szCs w:val="24"/>
        </w:rPr>
      </w:pPr>
      <w:r w:rsidRPr="006C011E">
        <w:rPr>
          <w:rFonts w:ascii="Times New Roman" w:hAnsi="Times New Roman" w:cs="Times New Roman"/>
          <w:bCs/>
          <w:sz w:val="24"/>
          <w:szCs w:val="24"/>
        </w:rPr>
        <w:t>Pedoman / Standar kuat medan Listrik atau Medan Magnet yang berlaku di beberapa negara pada frekuensi 50 – 60 Hz untuk tingkat pajanan terus menerus pada kelompok masyarakat umum dan kelompok pekerja dapat dilihat pada tabel 2.5..</w:t>
      </w:r>
    </w:p>
    <w:p w:rsidR="00692AF4" w:rsidRDefault="00692AF4">
      <w:pPr>
        <w:rPr>
          <w:rFonts w:ascii="Times New Roman" w:hAnsi="Times New Roman" w:cs="Times New Roman"/>
          <w:bCs/>
          <w:sz w:val="24"/>
          <w:szCs w:val="24"/>
        </w:rPr>
      </w:pPr>
      <w:r>
        <w:rPr>
          <w:rFonts w:ascii="Times New Roman" w:hAnsi="Times New Roman" w:cs="Times New Roman"/>
          <w:bCs/>
          <w:sz w:val="24"/>
          <w:szCs w:val="24"/>
        </w:rPr>
        <w:br w:type="page"/>
      </w:r>
    </w:p>
    <w:p w:rsidR="00243298" w:rsidRDefault="006C011E" w:rsidP="00F851F6">
      <w:pPr>
        <w:numPr>
          <w:ilvl w:val="0"/>
          <w:numId w:val="17"/>
        </w:numPr>
        <w:tabs>
          <w:tab w:val="left" w:pos="2174"/>
        </w:tabs>
        <w:spacing w:line="360" w:lineRule="auto"/>
        <w:ind w:left="284" w:hanging="284"/>
        <w:rPr>
          <w:rFonts w:ascii="Times New Roman" w:hAnsi="Times New Roman" w:cs="Times New Roman"/>
          <w:bCs/>
          <w:i/>
          <w:sz w:val="24"/>
          <w:szCs w:val="24"/>
        </w:rPr>
      </w:pPr>
      <w:r w:rsidRPr="006C011E">
        <w:rPr>
          <w:rFonts w:ascii="Times New Roman" w:hAnsi="Times New Roman" w:cs="Times New Roman"/>
          <w:bCs/>
          <w:i/>
          <w:sz w:val="24"/>
          <w:szCs w:val="24"/>
        </w:rPr>
        <w:lastRenderedPageBreak/>
        <w:t>Pedoman / Standar DIN VDE Prestandar 0848</w:t>
      </w:r>
    </w:p>
    <w:p w:rsidR="006C011E" w:rsidRPr="00243298" w:rsidRDefault="006C011E" w:rsidP="00243298">
      <w:pPr>
        <w:tabs>
          <w:tab w:val="left" w:pos="2174"/>
        </w:tabs>
        <w:spacing w:line="360" w:lineRule="auto"/>
        <w:ind w:firstLine="851"/>
        <w:jc w:val="both"/>
        <w:rPr>
          <w:rFonts w:ascii="Times New Roman" w:hAnsi="Times New Roman" w:cs="Times New Roman"/>
          <w:bCs/>
          <w:i/>
          <w:sz w:val="24"/>
          <w:szCs w:val="24"/>
        </w:rPr>
      </w:pPr>
      <w:r w:rsidRPr="00243298">
        <w:rPr>
          <w:rFonts w:ascii="Times New Roman" w:hAnsi="Times New Roman" w:cs="Times New Roman"/>
          <w:bCs/>
          <w:sz w:val="24"/>
          <w:szCs w:val="24"/>
        </w:rPr>
        <w:t>Menurut DIN VDE Prestandar 0848 untuk frekuensi 50 Hz, perkembangan sementara nilai – nilai bataskeselamatan dealam medan elektromagnetik dapat di lihat di tabel 2.6..</w:t>
      </w:r>
    </w:p>
    <w:p w:rsidR="00243298" w:rsidRDefault="006C011E" w:rsidP="00F851F6">
      <w:pPr>
        <w:numPr>
          <w:ilvl w:val="0"/>
          <w:numId w:val="17"/>
        </w:numPr>
        <w:tabs>
          <w:tab w:val="left" w:pos="2174"/>
        </w:tabs>
        <w:spacing w:line="360" w:lineRule="auto"/>
        <w:ind w:left="284" w:hanging="284"/>
        <w:rPr>
          <w:rFonts w:ascii="Times New Roman" w:hAnsi="Times New Roman" w:cs="Times New Roman"/>
          <w:bCs/>
          <w:i/>
          <w:sz w:val="24"/>
          <w:szCs w:val="24"/>
        </w:rPr>
      </w:pPr>
      <w:r w:rsidRPr="006C011E">
        <w:rPr>
          <w:rFonts w:ascii="Times New Roman" w:hAnsi="Times New Roman" w:cs="Times New Roman"/>
          <w:bCs/>
          <w:i/>
          <w:sz w:val="24"/>
          <w:szCs w:val="24"/>
        </w:rPr>
        <w:t>Rekomendasi IRPA 1990</w:t>
      </w:r>
    </w:p>
    <w:p w:rsidR="006C011E" w:rsidRPr="00243298" w:rsidRDefault="006C011E" w:rsidP="00243298">
      <w:pPr>
        <w:tabs>
          <w:tab w:val="left" w:pos="2174"/>
        </w:tabs>
        <w:spacing w:line="360" w:lineRule="auto"/>
        <w:ind w:firstLine="851"/>
        <w:jc w:val="both"/>
        <w:rPr>
          <w:rFonts w:ascii="Times New Roman" w:hAnsi="Times New Roman" w:cs="Times New Roman"/>
          <w:bCs/>
          <w:i/>
          <w:sz w:val="24"/>
          <w:szCs w:val="24"/>
        </w:rPr>
      </w:pPr>
      <w:r w:rsidRPr="00243298">
        <w:rPr>
          <w:rFonts w:ascii="Times New Roman" w:hAnsi="Times New Roman" w:cs="Times New Roman"/>
          <w:bCs/>
          <w:sz w:val="24"/>
          <w:szCs w:val="24"/>
        </w:rPr>
        <w:t>Rekomendasi IRPA tahun1990 untuk ambang batas pajanan medan listrik dan medan magnet pada frekuensi 50 – 60 Hz dapat di lihat pada tabel 2.7. rekomendasi IRPA ini di pakai pula sebagai standar Nasional Indonesia (SNI 04 – 6950 -2003 ) tahun 2003.</w:t>
      </w:r>
    </w:p>
    <w:p w:rsidR="006C011E" w:rsidRPr="006C011E" w:rsidRDefault="006C011E" w:rsidP="00F851F6">
      <w:pPr>
        <w:numPr>
          <w:ilvl w:val="0"/>
          <w:numId w:val="17"/>
        </w:numPr>
        <w:tabs>
          <w:tab w:val="left" w:pos="2174"/>
        </w:tabs>
        <w:spacing w:line="360" w:lineRule="auto"/>
        <w:ind w:left="284" w:hanging="284"/>
        <w:rPr>
          <w:rFonts w:ascii="Times New Roman" w:hAnsi="Times New Roman" w:cs="Times New Roman"/>
          <w:bCs/>
          <w:i/>
          <w:sz w:val="24"/>
          <w:szCs w:val="24"/>
        </w:rPr>
      </w:pPr>
      <w:r w:rsidRPr="006C011E">
        <w:rPr>
          <w:rFonts w:ascii="Times New Roman" w:hAnsi="Times New Roman" w:cs="Times New Roman"/>
          <w:bCs/>
          <w:i/>
          <w:sz w:val="24"/>
          <w:szCs w:val="24"/>
        </w:rPr>
        <w:t>Pedoman Standar PLN 1996</w:t>
      </w:r>
    </w:p>
    <w:p w:rsidR="006C011E" w:rsidRPr="006C011E" w:rsidRDefault="006C011E" w:rsidP="003747C8">
      <w:pPr>
        <w:tabs>
          <w:tab w:val="left" w:pos="2174"/>
        </w:tabs>
        <w:spacing w:line="360" w:lineRule="auto"/>
        <w:ind w:firstLine="851"/>
        <w:jc w:val="both"/>
        <w:rPr>
          <w:rFonts w:ascii="Times New Roman" w:hAnsi="Times New Roman" w:cs="Times New Roman"/>
          <w:bCs/>
          <w:sz w:val="24"/>
          <w:szCs w:val="24"/>
        </w:rPr>
      </w:pPr>
      <w:r w:rsidRPr="006C011E">
        <w:rPr>
          <w:rFonts w:ascii="Times New Roman" w:hAnsi="Times New Roman" w:cs="Times New Roman"/>
          <w:bCs/>
          <w:sz w:val="24"/>
          <w:szCs w:val="24"/>
        </w:rPr>
        <w:t>Pedoman / Standar untuk nili ambang batas kuat medan listrik dan medan magnet yang dipakai oleh PLN seperti yang terdapat dalam PLN’s General Policy The Establisment of Overhead Transmission Lines, January 26, 1996 adalah mengacu kepada apa yang direkomendasikan oleh INIRC guidelines limits of exposoure to 50 / 60 Hz electric and magnetic field / WHO recomendations – IRPA 1990 dapat di lihat pada tabel 2.8.</w:t>
      </w:r>
    </w:p>
    <w:p w:rsidR="006C011E" w:rsidRPr="003747C8" w:rsidRDefault="003747C8" w:rsidP="003747C8">
      <w:pPr>
        <w:tabs>
          <w:tab w:val="left" w:pos="2174"/>
        </w:tabs>
        <w:spacing w:line="360" w:lineRule="auto"/>
        <w:jc w:val="center"/>
        <w:rPr>
          <w:rFonts w:ascii="Times New Roman" w:hAnsi="Times New Roman" w:cs="Times New Roman"/>
          <w:b/>
          <w:bCs/>
          <w:i/>
          <w:sz w:val="24"/>
          <w:szCs w:val="24"/>
        </w:rPr>
      </w:pPr>
      <w:r>
        <w:rPr>
          <w:rFonts w:ascii="Times New Roman" w:hAnsi="Times New Roman" w:cs="Times New Roman"/>
          <w:b/>
          <w:bCs/>
          <w:i/>
          <w:sz w:val="24"/>
          <w:szCs w:val="24"/>
        </w:rPr>
        <w:t>Tabel 2.5.</w:t>
      </w:r>
      <w:r w:rsidR="006C011E" w:rsidRPr="003747C8">
        <w:rPr>
          <w:rFonts w:ascii="Times New Roman" w:hAnsi="Times New Roman" w:cs="Times New Roman"/>
          <w:bCs/>
          <w:sz w:val="24"/>
          <w:szCs w:val="24"/>
        </w:rPr>
        <w:t>Pedoman / Standar Kuat Medan Listrik dan Kuat Medan Magnet pada Frekuensi 50 / 60 Hz untuk tingkat paja</w:t>
      </w:r>
      <w:r>
        <w:rPr>
          <w:rFonts w:ascii="Times New Roman" w:hAnsi="Times New Roman" w:cs="Times New Roman"/>
          <w:bCs/>
          <w:sz w:val="24"/>
          <w:szCs w:val="24"/>
        </w:rPr>
        <w:t xml:space="preserve">nan terus menerus pada kelompok </w:t>
      </w:r>
      <w:r w:rsidR="006C011E" w:rsidRPr="003747C8">
        <w:rPr>
          <w:rFonts w:ascii="Times New Roman" w:hAnsi="Times New Roman" w:cs="Times New Roman"/>
          <w:bCs/>
          <w:sz w:val="24"/>
          <w:szCs w:val="24"/>
        </w:rPr>
        <w:t>masyarakat umum (MU) dan kelompok pekerja (KP).</w:t>
      </w: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1609"/>
        <w:gridCol w:w="1275"/>
        <w:gridCol w:w="1701"/>
        <w:gridCol w:w="1275"/>
      </w:tblGrid>
      <w:tr w:rsidR="006C011E" w:rsidRPr="006C011E" w:rsidTr="00333D07">
        <w:trPr>
          <w:trHeight w:val="533"/>
        </w:trPr>
        <w:tc>
          <w:tcPr>
            <w:tcW w:w="2078" w:type="dxa"/>
            <w:tcBorders>
              <w:top w:val="single" w:sz="4" w:space="0" w:color="auto"/>
              <w:left w:val="single" w:sz="4" w:space="0" w:color="auto"/>
              <w:bottom w:val="nil"/>
              <w:right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Pedoman / Setandar</w:t>
            </w:r>
          </w:p>
        </w:tc>
        <w:tc>
          <w:tcPr>
            <w:tcW w:w="1609" w:type="dxa"/>
            <w:tcBorders>
              <w:top w:val="single" w:sz="4" w:space="0" w:color="auto"/>
              <w:left w:val="single" w:sz="4" w:space="0" w:color="auto"/>
              <w:bottom w:val="single" w:sz="4" w:space="0" w:color="auto"/>
              <w:right w:val="nil"/>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 xml:space="preserve">Medan Listrik </w:t>
            </w:r>
          </w:p>
        </w:tc>
        <w:tc>
          <w:tcPr>
            <w:tcW w:w="1275" w:type="dxa"/>
            <w:tcBorders>
              <w:top w:val="single" w:sz="4" w:space="0" w:color="auto"/>
              <w:left w:val="nil"/>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(kV /m)</w:t>
            </w:r>
          </w:p>
        </w:tc>
        <w:tc>
          <w:tcPr>
            <w:tcW w:w="1701" w:type="dxa"/>
            <w:tcBorders>
              <w:left w:val="single" w:sz="4" w:space="0" w:color="auto"/>
              <w:bottom w:val="single" w:sz="4" w:space="0" w:color="auto"/>
              <w:right w:val="nil"/>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 xml:space="preserve">Medan Magnet </w:t>
            </w:r>
          </w:p>
        </w:tc>
        <w:tc>
          <w:tcPr>
            <w:tcW w:w="1275" w:type="dxa"/>
            <w:tcBorders>
              <w:left w:val="nil"/>
              <w:bottom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(mT)</w:t>
            </w:r>
          </w:p>
        </w:tc>
      </w:tr>
      <w:tr w:rsidR="006C011E" w:rsidRPr="006C011E" w:rsidTr="00333D07">
        <w:tc>
          <w:tcPr>
            <w:tcW w:w="2078" w:type="dxa"/>
            <w:tcBorders>
              <w:top w:val="nil"/>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MU</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KP</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MU</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KP</w:t>
            </w:r>
          </w:p>
        </w:tc>
      </w:tr>
      <w:tr w:rsidR="006C011E" w:rsidRPr="006C011E" w:rsidTr="00333D07">
        <w:tc>
          <w:tcPr>
            <w:tcW w:w="2078" w:type="dxa"/>
            <w:tcBorders>
              <w:top w:val="single" w:sz="4" w:space="0" w:color="auto"/>
              <w:right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IRPA 1990</w:t>
            </w:r>
          </w:p>
        </w:tc>
        <w:tc>
          <w:tcPr>
            <w:tcW w:w="1609" w:type="dxa"/>
            <w:tcBorders>
              <w:top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0,5</w:t>
            </w:r>
          </w:p>
        </w:tc>
      </w:tr>
      <w:tr w:rsidR="006C011E" w:rsidRPr="006C011E" w:rsidTr="00333D07">
        <w:tc>
          <w:tcPr>
            <w:tcW w:w="2078" w:type="dxa"/>
            <w:tcBorders>
              <w:right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Australia NHMRC 1989</w:t>
            </w:r>
          </w:p>
        </w:tc>
        <w:tc>
          <w:tcPr>
            <w:tcW w:w="1609" w:type="dxa"/>
            <w:tcBorders>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0,5</w:t>
            </w:r>
          </w:p>
        </w:tc>
      </w:tr>
      <w:tr w:rsidR="006C011E" w:rsidRPr="006C011E" w:rsidTr="00333D07">
        <w:tc>
          <w:tcPr>
            <w:tcW w:w="2078" w:type="dxa"/>
            <w:tcBorders>
              <w:right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Jerman 1989</w:t>
            </w:r>
          </w:p>
        </w:tc>
        <w:tc>
          <w:tcPr>
            <w:tcW w:w="1609" w:type="dxa"/>
            <w:tcBorders>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20,6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5,024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5,024</w:t>
            </w:r>
          </w:p>
        </w:tc>
      </w:tr>
      <w:tr w:rsidR="006C011E" w:rsidRPr="006C011E" w:rsidTr="00333D07">
        <w:tc>
          <w:tcPr>
            <w:tcW w:w="2078" w:type="dxa"/>
            <w:tcBorders>
              <w:right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UK NRPB 1989</w:t>
            </w:r>
          </w:p>
        </w:tc>
        <w:tc>
          <w:tcPr>
            <w:tcW w:w="1609" w:type="dxa"/>
            <w:tcBorders>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12,28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12,28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2,0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2,0</w:t>
            </w:r>
          </w:p>
        </w:tc>
      </w:tr>
      <w:tr w:rsidR="006C011E" w:rsidRPr="006C011E" w:rsidTr="00333D07">
        <w:tc>
          <w:tcPr>
            <w:tcW w:w="2078" w:type="dxa"/>
            <w:tcBorders>
              <w:right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lastRenderedPageBreak/>
              <w:t>USSR 1975.1978</w:t>
            </w:r>
          </w:p>
        </w:tc>
        <w:tc>
          <w:tcPr>
            <w:tcW w:w="1609" w:type="dxa"/>
            <w:tcBorders>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10</w:t>
            </w:r>
          </w:p>
        </w:tc>
      </w:tr>
      <w:tr w:rsidR="006C011E" w:rsidRPr="006C011E" w:rsidTr="00333D07">
        <w:tc>
          <w:tcPr>
            <w:tcW w:w="2078" w:type="dxa"/>
            <w:tcBorders>
              <w:right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USSR 1985</w:t>
            </w:r>
          </w:p>
        </w:tc>
        <w:tc>
          <w:tcPr>
            <w:tcW w:w="1609" w:type="dxa"/>
            <w:tcBorders>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1,76</w:t>
            </w:r>
          </w:p>
        </w:tc>
      </w:tr>
      <w:tr w:rsidR="006C011E" w:rsidRPr="006C011E" w:rsidTr="00333D07">
        <w:tc>
          <w:tcPr>
            <w:tcW w:w="2078" w:type="dxa"/>
            <w:tcBorders>
              <w:right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USA ACGIH 1991</w:t>
            </w:r>
          </w:p>
        </w:tc>
        <w:tc>
          <w:tcPr>
            <w:tcW w:w="1609" w:type="dxa"/>
            <w:tcBorders>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1,0 (60Hz)</w:t>
            </w:r>
          </w:p>
        </w:tc>
      </w:tr>
      <w:tr w:rsidR="006C011E" w:rsidRPr="006C011E" w:rsidTr="00333D07">
        <w:tc>
          <w:tcPr>
            <w:tcW w:w="2078" w:type="dxa"/>
            <w:tcBorders>
              <w:right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Polandia 1980</w:t>
            </w:r>
          </w:p>
        </w:tc>
        <w:tc>
          <w:tcPr>
            <w:tcW w:w="1609" w:type="dxa"/>
            <w:tcBorders>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w:t>
            </w:r>
          </w:p>
        </w:tc>
      </w:tr>
    </w:tbl>
    <w:p w:rsidR="00911084" w:rsidRDefault="00911084" w:rsidP="00911084">
      <w:pPr>
        <w:spacing w:after="0" w:line="240" w:lineRule="auto"/>
        <w:jc w:val="center"/>
        <w:rPr>
          <w:rFonts w:ascii="Times New Roman" w:hAnsi="Times New Roman" w:cs="Times New Roman"/>
          <w:bCs/>
          <w:i/>
          <w:sz w:val="24"/>
          <w:szCs w:val="24"/>
        </w:rPr>
      </w:pPr>
    </w:p>
    <w:p w:rsidR="006C011E" w:rsidRPr="003747C8" w:rsidRDefault="006C011E" w:rsidP="003747C8">
      <w:pPr>
        <w:spacing w:after="0" w:line="360" w:lineRule="auto"/>
        <w:jc w:val="center"/>
        <w:rPr>
          <w:rFonts w:ascii="Times New Roman" w:hAnsi="Times New Roman" w:cs="Times New Roman"/>
          <w:sz w:val="24"/>
          <w:szCs w:val="24"/>
        </w:rPr>
      </w:pPr>
      <w:r w:rsidRPr="003747C8">
        <w:rPr>
          <w:rFonts w:ascii="Times New Roman" w:hAnsi="Times New Roman" w:cs="Times New Roman"/>
          <w:b/>
          <w:bCs/>
          <w:sz w:val="24"/>
          <w:szCs w:val="24"/>
        </w:rPr>
        <w:t>Tabel 2.6.</w:t>
      </w:r>
      <w:r w:rsidRPr="003747C8">
        <w:rPr>
          <w:rFonts w:ascii="Times New Roman" w:hAnsi="Times New Roman" w:cs="Times New Roman"/>
          <w:bCs/>
          <w:sz w:val="24"/>
          <w:szCs w:val="24"/>
        </w:rPr>
        <w:t>DIN VDE Prestandar 0848 untuk frekuensi 50 Hz</w:t>
      </w:r>
    </w:p>
    <w:tbl>
      <w:tblPr>
        <w:tblW w:w="79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276"/>
        <w:gridCol w:w="1277"/>
        <w:gridCol w:w="1771"/>
        <w:gridCol w:w="70"/>
        <w:gridCol w:w="1701"/>
      </w:tblGrid>
      <w:tr w:rsidR="006C011E" w:rsidRPr="006C011E" w:rsidTr="00333D07">
        <w:tc>
          <w:tcPr>
            <w:tcW w:w="1809" w:type="dxa"/>
            <w:shd w:val="clear" w:color="auto" w:fill="auto"/>
            <w:vAlign w:val="center"/>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Versi VDE 0848</w:t>
            </w:r>
          </w:p>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Bagian 4</w:t>
            </w:r>
          </w:p>
        </w:tc>
        <w:tc>
          <w:tcPr>
            <w:tcW w:w="2553" w:type="dxa"/>
            <w:gridSpan w:val="2"/>
            <w:shd w:val="clear" w:color="auto" w:fill="auto"/>
            <w:vAlign w:val="center"/>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Medan Listrik</w:t>
            </w:r>
          </w:p>
        </w:tc>
        <w:tc>
          <w:tcPr>
            <w:tcW w:w="3542" w:type="dxa"/>
            <w:gridSpan w:val="3"/>
            <w:shd w:val="clear" w:color="auto" w:fill="auto"/>
            <w:vAlign w:val="center"/>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Medan Magnet</w:t>
            </w:r>
          </w:p>
        </w:tc>
      </w:tr>
      <w:tr w:rsidR="006C011E" w:rsidRPr="006C011E" w:rsidTr="00333D07">
        <w:tc>
          <w:tcPr>
            <w:tcW w:w="1809" w:type="dxa"/>
            <w:shd w:val="clear" w:color="auto" w:fill="auto"/>
            <w:vAlign w:val="center"/>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10.89</w:t>
            </w:r>
          </w:p>
        </w:tc>
        <w:tc>
          <w:tcPr>
            <w:tcW w:w="2553" w:type="dxa"/>
            <w:gridSpan w:val="2"/>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 xml:space="preserve">Permanen  - 20 kV/m </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2 jam /hari - 30 kV</w:t>
            </w:r>
          </w:p>
        </w:tc>
        <w:tc>
          <w:tcPr>
            <w:tcW w:w="3542" w:type="dxa"/>
            <w:gridSpan w:val="3"/>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Permanen – 5 mT , 4000 A/m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5 menit / jam –7,5 mT,6000A/m</w:t>
            </w:r>
          </w:p>
        </w:tc>
      </w:tr>
      <w:tr w:rsidR="006C011E" w:rsidRPr="006C011E" w:rsidTr="00333D07">
        <w:trPr>
          <w:trHeight w:val="600"/>
        </w:trPr>
        <w:tc>
          <w:tcPr>
            <w:tcW w:w="1809" w:type="dxa"/>
            <w:vMerge w:val="restart"/>
            <w:shd w:val="clear" w:color="auto" w:fill="auto"/>
            <w:vAlign w:val="center"/>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Bagian</w:t>
            </w:r>
          </w:p>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4A1</w:t>
            </w:r>
          </w:p>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11.90</w:t>
            </w:r>
          </w:p>
        </w:tc>
        <w:tc>
          <w:tcPr>
            <w:tcW w:w="2553" w:type="dxa"/>
            <w:gridSpan w:val="2"/>
            <w:shd w:val="clear" w:color="auto" w:fill="auto"/>
            <w:vAlign w:val="center"/>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Daerah Pajanan</w:t>
            </w:r>
          </w:p>
        </w:tc>
        <w:tc>
          <w:tcPr>
            <w:tcW w:w="3542" w:type="dxa"/>
            <w:gridSpan w:val="3"/>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Daerah Pajanan</w:t>
            </w:r>
          </w:p>
        </w:tc>
      </w:tr>
      <w:tr w:rsidR="006C011E" w:rsidRPr="006C011E" w:rsidTr="00333D07">
        <w:trPr>
          <w:trHeight w:val="600"/>
        </w:trPr>
        <w:tc>
          <w:tcPr>
            <w:tcW w:w="1809" w:type="dxa"/>
            <w:vMerge/>
            <w:shd w:val="clear" w:color="auto" w:fill="auto"/>
            <w:vAlign w:val="center"/>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p>
        </w:tc>
        <w:tc>
          <w:tcPr>
            <w:tcW w:w="1276" w:type="dxa"/>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1</w:t>
            </w:r>
          </w:p>
        </w:tc>
        <w:tc>
          <w:tcPr>
            <w:tcW w:w="1277" w:type="dxa"/>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2</w:t>
            </w:r>
          </w:p>
        </w:tc>
        <w:tc>
          <w:tcPr>
            <w:tcW w:w="1841" w:type="dxa"/>
            <w:gridSpan w:val="2"/>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1</w:t>
            </w:r>
          </w:p>
        </w:tc>
        <w:tc>
          <w:tcPr>
            <w:tcW w:w="1701" w:type="dxa"/>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2</w:t>
            </w:r>
          </w:p>
        </w:tc>
      </w:tr>
      <w:tr w:rsidR="006C011E" w:rsidRPr="006C011E" w:rsidTr="00333D07">
        <w:trPr>
          <w:trHeight w:val="293"/>
        </w:trPr>
        <w:tc>
          <w:tcPr>
            <w:tcW w:w="1809" w:type="dxa"/>
            <w:vMerge/>
            <w:shd w:val="clear" w:color="auto" w:fill="auto"/>
            <w:vAlign w:val="center"/>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p>
        </w:tc>
        <w:tc>
          <w:tcPr>
            <w:tcW w:w="1276" w:type="dxa"/>
            <w:tcBorders>
              <w:top w:val="single" w:sz="4" w:space="0" w:color="auto"/>
              <w:bottom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20 kV/m Permanen</w:t>
            </w:r>
          </w:p>
        </w:tc>
        <w:tc>
          <w:tcPr>
            <w:tcW w:w="1277" w:type="dxa"/>
            <w:tcBorders>
              <w:top w:val="single" w:sz="4" w:space="0" w:color="auto"/>
              <w:bottom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5 kV/m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Permanen</w:t>
            </w:r>
          </w:p>
        </w:tc>
        <w:tc>
          <w:tcPr>
            <w:tcW w:w="1841" w:type="dxa"/>
            <w:gridSpan w:val="2"/>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5 Mt, 4000A/m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Permanen</w:t>
            </w:r>
          </w:p>
        </w:tc>
        <w:tc>
          <w:tcPr>
            <w:tcW w:w="1701" w:type="dxa"/>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0,1 mT, 80 A/m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24 jam/hari</w:t>
            </w:r>
          </w:p>
        </w:tc>
      </w:tr>
      <w:tr w:rsidR="006C011E" w:rsidRPr="006C011E" w:rsidTr="00333D07">
        <w:trPr>
          <w:trHeight w:val="292"/>
        </w:trPr>
        <w:tc>
          <w:tcPr>
            <w:tcW w:w="1809" w:type="dxa"/>
            <w:vMerge/>
            <w:shd w:val="clear" w:color="auto" w:fill="auto"/>
            <w:vAlign w:val="center"/>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p>
        </w:tc>
        <w:tc>
          <w:tcPr>
            <w:tcW w:w="1276" w:type="dxa"/>
            <w:tcBorders>
              <w:top w:val="single" w:sz="4" w:space="0" w:color="auto"/>
              <w:bottom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30 kv/m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2 jam/hari</w:t>
            </w:r>
          </w:p>
        </w:tc>
        <w:tc>
          <w:tcPr>
            <w:tcW w:w="1277" w:type="dxa"/>
            <w:tcBorders>
              <w:top w:val="single" w:sz="4" w:space="0" w:color="auto"/>
              <w:bottom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10 kV/m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 xml:space="preserve">2 jam/hari </w:t>
            </w:r>
          </w:p>
        </w:tc>
        <w:tc>
          <w:tcPr>
            <w:tcW w:w="1841" w:type="dxa"/>
            <w:gridSpan w:val="2"/>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12,5. 10000A/m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5 menit/jam</w:t>
            </w:r>
          </w:p>
        </w:tc>
        <w:tc>
          <w:tcPr>
            <w:tcW w:w="1701" w:type="dxa"/>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1 mT, 800 A/m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2 jam/hari</w:t>
            </w:r>
          </w:p>
        </w:tc>
      </w:tr>
      <w:tr w:rsidR="006C011E" w:rsidRPr="006C011E" w:rsidTr="00333D07">
        <w:trPr>
          <w:trHeight w:val="297"/>
        </w:trPr>
        <w:tc>
          <w:tcPr>
            <w:tcW w:w="1809" w:type="dxa"/>
            <w:vMerge w:val="restart"/>
            <w:shd w:val="clear" w:color="auto" w:fill="auto"/>
            <w:vAlign w:val="center"/>
          </w:tcPr>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Bagian</w:t>
            </w:r>
          </w:p>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4A2</w:t>
            </w:r>
          </w:p>
          <w:p w:rsidR="006C011E" w:rsidRPr="006C011E" w:rsidRDefault="006C011E" w:rsidP="00692AF4">
            <w:pPr>
              <w:tabs>
                <w:tab w:val="left" w:pos="2174"/>
              </w:tabs>
              <w:spacing w:line="240" w:lineRule="auto"/>
              <w:jc w:val="center"/>
              <w:rPr>
                <w:rFonts w:ascii="Times New Roman" w:hAnsi="Times New Roman" w:cs="Times New Roman"/>
                <w:bCs/>
                <w:sz w:val="24"/>
                <w:szCs w:val="24"/>
              </w:rPr>
            </w:pPr>
            <w:r w:rsidRPr="006C011E">
              <w:rPr>
                <w:rFonts w:ascii="Times New Roman" w:hAnsi="Times New Roman" w:cs="Times New Roman"/>
                <w:bCs/>
                <w:sz w:val="24"/>
                <w:szCs w:val="24"/>
              </w:rPr>
              <w:t>12.92</w:t>
            </w:r>
          </w:p>
        </w:tc>
        <w:tc>
          <w:tcPr>
            <w:tcW w:w="2553" w:type="dxa"/>
            <w:gridSpan w:val="2"/>
            <w:tcBorders>
              <w:top w:val="single" w:sz="4" w:space="0" w:color="auto"/>
              <w:bottom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Daerah Pajanan</w:t>
            </w:r>
          </w:p>
        </w:tc>
        <w:tc>
          <w:tcPr>
            <w:tcW w:w="3542" w:type="dxa"/>
            <w:gridSpan w:val="3"/>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Daerah Pajanan</w:t>
            </w:r>
          </w:p>
        </w:tc>
      </w:tr>
      <w:tr w:rsidR="006C011E" w:rsidRPr="006C011E" w:rsidTr="00333D07">
        <w:trPr>
          <w:trHeight w:val="296"/>
        </w:trPr>
        <w:tc>
          <w:tcPr>
            <w:tcW w:w="1809" w:type="dxa"/>
            <w:vMerge/>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p>
        </w:tc>
        <w:tc>
          <w:tcPr>
            <w:tcW w:w="1276" w:type="dxa"/>
            <w:tcBorders>
              <w:top w:val="single" w:sz="4" w:space="0" w:color="auto"/>
              <w:bottom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1</w:t>
            </w:r>
          </w:p>
        </w:tc>
        <w:tc>
          <w:tcPr>
            <w:tcW w:w="1277" w:type="dxa"/>
            <w:tcBorders>
              <w:top w:val="single" w:sz="4" w:space="0" w:color="auto"/>
              <w:bottom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2</w:t>
            </w:r>
          </w:p>
        </w:tc>
        <w:tc>
          <w:tcPr>
            <w:tcW w:w="1771" w:type="dxa"/>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1</w:t>
            </w:r>
          </w:p>
        </w:tc>
        <w:tc>
          <w:tcPr>
            <w:tcW w:w="1771" w:type="dxa"/>
            <w:gridSpan w:val="2"/>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2</w:t>
            </w:r>
          </w:p>
        </w:tc>
      </w:tr>
      <w:tr w:rsidR="006C011E" w:rsidRPr="006C011E" w:rsidTr="00333D07">
        <w:trPr>
          <w:trHeight w:val="296"/>
        </w:trPr>
        <w:tc>
          <w:tcPr>
            <w:tcW w:w="1809" w:type="dxa"/>
            <w:vMerge/>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p>
        </w:tc>
        <w:tc>
          <w:tcPr>
            <w:tcW w:w="1276" w:type="dxa"/>
            <w:tcBorders>
              <w:top w:val="single" w:sz="4" w:space="0" w:color="auto"/>
              <w:bottom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20 kV/m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Permanen</w:t>
            </w:r>
          </w:p>
        </w:tc>
        <w:tc>
          <w:tcPr>
            <w:tcW w:w="1277" w:type="dxa"/>
            <w:tcBorders>
              <w:top w:val="single" w:sz="4" w:space="0" w:color="auto"/>
              <w:bottom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7 kV/m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24 jam/hari</w:t>
            </w:r>
          </w:p>
        </w:tc>
        <w:tc>
          <w:tcPr>
            <w:tcW w:w="1771" w:type="dxa"/>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5 mT. 4000A/m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Permanen</w:t>
            </w:r>
          </w:p>
        </w:tc>
        <w:tc>
          <w:tcPr>
            <w:tcW w:w="1771" w:type="dxa"/>
            <w:gridSpan w:val="2"/>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0,4 mT. 320A/m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24 jam/hari</w:t>
            </w:r>
          </w:p>
        </w:tc>
      </w:tr>
      <w:tr w:rsidR="006C011E" w:rsidRPr="006C011E" w:rsidTr="00333D07">
        <w:trPr>
          <w:trHeight w:val="296"/>
        </w:trPr>
        <w:tc>
          <w:tcPr>
            <w:tcW w:w="1809" w:type="dxa"/>
            <w:vMerge/>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p>
        </w:tc>
        <w:tc>
          <w:tcPr>
            <w:tcW w:w="1276" w:type="dxa"/>
            <w:tcBorders>
              <w:top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30 kv/m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2 jam/hari</w:t>
            </w:r>
          </w:p>
        </w:tc>
        <w:tc>
          <w:tcPr>
            <w:tcW w:w="1277" w:type="dxa"/>
            <w:tcBorders>
              <w:top w:val="single" w:sz="4" w:space="0" w:color="auto"/>
            </w:tcBorders>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10 kV/m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6 jam/hari</w:t>
            </w:r>
          </w:p>
        </w:tc>
        <w:tc>
          <w:tcPr>
            <w:tcW w:w="1771" w:type="dxa"/>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12,5. 10000A/m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5 menit/jam</w:t>
            </w:r>
          </w:p>
        </w:tc>
        <w:tc>
          <w:tcPr>
            <w:tcW w:w="1771" w:type="dxa"/>
            <w:gridSpan w:val="2"/>
            <w:shd w:val="clear" w:color="auto" w:fill="auto"/>
          </w:tcPr>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1 mT. 800 A/m</w:t>
            </w:r>
          </w:p>
          <w:p w:rsidR="006C011E" w:rsidRPr="006C011E" w:rsidRDefault="006C011E" w:rsidP="00692AF4">
            <w:pPr>
              <w:tabs>
                <w:tab w:val="left" w:pos="2174"/>
              </w:tabs>
              <w:spacing w:line="240" w:lineRule="auto"/>
              <w:rPr>
                <w:rFonts w:ascii="Times New Roman" w:hAnsi="Times New Roman" w:cs="Times New Roman"/>
                <w:bCs/>
                <w:sz w:val="24"/>
                <w:szCs w:val="24"/>
              </w:rPr>
            </w:pPr>
            <w:r w:rsidRPr="006C011E">
              <w:rPr>
                <w:rFonts w:ascii="Times New Roman" w:hAnsi="Times New Roman" w:cs="Times New Roman"/>
                <w:bCs/>
                <w:sz w:val="24"/>
                <w:szCs w:val="24"/>
              </w:rPr>
              <w:t>6 jam/hari</w:t>
            </w:r>
          </w:p>
        </w:tc>
      </w:tr>
    </w:tbl>
    <w:p w:rsidR="006C011E" w:rsidRPr="006C011E" w:rsidRDefault="006C011E" w:rsidP="00911084">
      <w:pPr>
        <w:tabs>
          <w:tab w:val="left" w:pos="2174"/>
        </w:tabs>
        <w:spacing w:after="0" w:line="240" w:lineRule="auto"/>
        <w:rPr>
          <w:rFonts w:ascii="Times New Roman" w:hAnsi="Times New Roman" w:cs="Times New Roman"/>
          <w:bCs/>
          <w:i/>
          <w:sz w:val="24"/>
          <w:szCs w:val="24"/>
        </w:rPr>
      </w:pPr>
      <w:r w:rsidRPr="006C011E">
        <w:rPr>
          <w:rFonts w:ascii="Times New Roman" w:hAnsi="Times New Roman" w:cs="Times New Roman"/>
          <w:bCs/>
          <w:i/>
          <w:sz w:val="24"/>
          <w:szCs w:val="24"/>
        </w:rPr>
        <w:t>Daerah 1 : Industri dan perdagangan (pajanan jangka pendek)</w:t>
      </w:r>
    </w:p>
    <w:p w:rsidR="006C011E" w:rsidRPr="006C011E" w:rsidRDefault="006C011E" w:rsidP="00911084">
      <w:pPr>
        <w:tabs>
          <w:tab w:val="left" w:pos="2174"/>
        </w:tabs>
        <w:spacing w:after="0" w:line="240" w:lineRule="auto"/>
        <w:rPr>
          <w:rFonts w:ascii="Times New Roman" w:hAnsi="Times New Roman" w:cs="Times New Roman"/>
          <w:bCs/>
          <w:i/>
          <w:sz w:val="24"/>
          <w:szCs w:val="24"/>
        </w:rPr>
      </w:pPr>
      <w:r w:rsidRPr="006C011E">
        <w:rPr>
          <w:rFonts w:ascii="Times New Roman" w:hAnsi="Times New Roman" w:cs="Times New Roman"/>
          <w:bCs/>
          <w:i/>
          <w:sz w:val="24"/>
          <w:szCs w:val="24"/>
        </w:rPr>
        <w:t>Daerah 2 : Rumah dan waktu santai (pajanan jangka Panjang)</w:t>
      </w:r>
    </w:p>
    <w:p w:rsidR="006C011E" w:rsidRPr="006C011E" w:rsidRDefault="006C011E" w:rsidP="00911084">
      <w:pPr>
        <w:tabs>
          <w:tab w:val="left" w:pos="2174"/>
        </w:tabs>
        <w:spacing w:after="0" w:line="240" w:lineRule="auto"/>
        <w:rPr>
          <w:rFonts w:ascii="Times New Roman" w:hAnsi="Times New Roman" w:cs="Times New Roman"/>
          <w:bCs/>
          <w:i/>
          <w:sz w:val="24"/>
          <w:szCs w:val="24"/>
        </w:rPr>
      </w:pPr>
      <w:r w:rsidRPr="006C011E">
        <w:rPr>
          <w:rFonts w:ascii="Times New Roman" w:hAnsi="Times New Roman" w:cs="Times New Roman"/>
          <w:bCs/>
          <w:i/>
          <w:sz w:val="24"/>
          <w:szCs w:val="24"/>
        </w:rPr>
        <w:t>Versi Bagian 4A1 : Berlaku sejak Oktober 1989</w:t>
      </w:r>
    </w:p>
    <w:p w:rsidR="00911084" w:rsidRDefault="006C011E" w:rsidP="003747C8">
      <w:pPr>
        <w:tabs>
          <w:tab w:val="left" w:pos="2174"/>
        </w:tabs>
        <w:spacing w:after="0" w:line="240" w:lineRule="auto"/>
        <w:rPr>
          <w:rFonts w:ascii="Times New Roman" w:hAnsi="Times New Roman" w:cs="Times New Roman"/>
          <w:bCs/>
          <w:i/>
          <w:sz w:val="24"/>
          <w:szCs w:val="24"/>
        </w:rPr>
      </w:pPr>
      <w:r w:rsidRPr="006C011E">
        <w:rPr>
          <w:rFonts w:ascii="Times New Roman" w:hAnsi="Times New Roman" w:cs="Times New Roman"/>
          <w:bCs/>
          <w:i/>
          <w:sz w:val="24"/>
          <w:szCs w:val="24"/>
        </w:rPr>
        <w:t>Versi Bagian 4A2 : Berlaku sejak Desember 1992</w:t>
      </w:r>
    </w:p>
    <w:p w:rsidR="006C011E" w:rsidRPr="003747C8" w:rsidRDefault="006C011E" w:rsidP="003747C8">
      <w:pPr>
        <w:tabs>
          <w:tab w:val="left" w:pos="2174"/>
        </w:tabs>
        <w:spacing w:after="0" w:line="360" w:lineRule="auto"/>
        <w:jc w:val="center"/>
        <w:rPr>
          <w:rFonts w:ascii="Times New Roman" w:hAnsi="Times New Roman" w:cs="Times New Roman"/>
          <w:b/>
          <w:bCs/>
          <w:sz w:val="24"/>
          <w:szCs w:val="24"/>
        </w:rPr>
      </w:pPr>
      <w:r w:rsidRPr="003747C8">
        <w:rPr>
          <w:rFonts w:ascii="Times New Roman" w:hAnsi="Times New Roman" w:cs="Times New Roman"/>
          <w:b/>
          <w:bCs/>
          <w:sz w:val="24"/>
          <w:szCs w:val="24"/>
        </w:rPr>
        <w:lastRenderedPageBreak/>
        <w:t>Tabel 2.7.</w:t>
      </w:r>
      <w:r w:rsidRPr="003747C8">
        <w:rPr>
          <w:rFonts w:ascii="Times New Roman" w:hAnsi="Times New Roman" w:cs="Times New Roman"/>
          <w:bCs/>
          <w:sz w:val="24"/>
          <w:szCs w:val="24"/>
        </w:rPr>
        <w:t>Rekomendasi IRPA tahun 1990 untuk batas pajanan</w:t>
      </w:r>
    </w:p>
    <w:p w:rsidR="006C011E" w:rsidRPr="003747C8" w:rsidRDefault="006C011E" w:rsidP="003747C8">
      <w:pPr>
        <w:tabs>
          <w:tab w:val="left" w:pos="2174"/>
        </w:tabs>
        <w:spacing w:after="0" w:line="360" w:lineRule="auto"/>
        <w:jc w:val="center"/>
        <w:rPr>
          <w:rFonts w:ascii="Times New Roman" w:hAnsi="Times New Roman" w:cs="Times New Roman"/>
          <w:bCs/>
          <w:sz w:val="24"/>
          <w:szCs w:val="24"/>
        </w:rPr>
      </w:pPr>
      <w:r w:rsidRPr="003747C8">
        <w:rPr>
          <w:rFonts w:ascii="Times New Roman" w:hAnsi="Times New Roman" w:cs="Times New Roman"/>
          <w:bCs/>
          <w:sz w:val="24"/>
          <w:szCs w:val="24"/>
        </w:rPr>
        <w:t>Mean Listrik dan Medan Magnet pada frekuensi 50 – 60 Hz</w:t>
      </w:r>
    </w:p>
    <w:p w:rsidR="00911084" w:rsidRPr="006C011E" w:rsidRDefault="00911084" w:rsidP="00911084">
      <w:pPr>
        <w:tabs>
          <w:tab w:val="left" w:pos="2174"/>
        </w:tabs>
        <w:spacing w:after="0" w:line="192" w:lineRule="auto"/>
        <w:jc w:val="center"/>
        <w:rPr>
          <w:rFonts w:ascii="Times New Roman" w:hAnsi="Times New Roman" w:cs="Times New Roman"/>
          <w:bCs/>
          <w:i/>
          <w:sz w:val="24"/>
          <w:szCs w:val="24"/>
        </w:rPr>
      </w:pPr>
    </w:p>
    <w:tbl>
      <w:tblPr>
        <w:tblStyle w:val="TableGrid"/>
        <w:tblW w:w="0" w:type="auto"/>
        <w:tblInd w:w="108" w:type="dxa"/>
        <w:tblLook w:val="04A0" w:firstRow="1" w:lastRow="0" w:firstColumn="1" w:lastColumn="0" w:noHBand="0" w:noVBand="1"/>
      </w:tblPr>
      <w:tblGrid>
        <w:gridCol w:w="2410"/>
        <w:gridCol w:w="992"/>
        <w:gridCol w:w="710"/>
        <w:gridCol w:w="3826"/>
      </w:tblGrid>
      <w:tr w:rsidR="00593176" w:rsidTr="003747C8">
        <w:tc>
          <w:tcPr>
            <w:tcW w:w="2410" w:type="dxa"/>
            <w:vAlign w:val="center"/>
          </w:tcPr>
          <w:p w:rsidR="00593176" w:rsidRDefault="00593176"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KLASIFIKASI</w:t>
            </w:r>
          </w:p>
        </w:tc>
        <w:tc>
          <w:tcPr>
            <w:tcW w:w="992" w:type="dxa"/>
            <w:vAlign w:val="center"/>
          </w:tcPr>
          <w:p w:rsidR="00593176" w:rsidRDefault="00593176"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ML</w:t>
            </w:r>
          </w:p>
          <w:p w:rsidR="00593176" w:rsidRDefault="00593176"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(KV/m)</w:t>
            </w:r>
          </w:p>
        </w:tc>
        <w:tc>
          <w:tcPr>
            <w:tcW w:w="710" w:type="dxa"/>
            <w:vAlign w:val="center"/>
          </w:tcPr>
          <w:p w:rsidR="00593176" w:rsidRDefault="00593176"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MM</w:t>
            </w:r>
          </w:p>
          <w:p w:rsidR="00593176" w:rsidRDefault="00593176"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(mT)</w:t>
            </w:r>
          </w:p>
        </w:tc>
        <w:tc>
          <w:tcPr>
            <w:tcW w:w="3826" w:type="dxa"/>
            <w:vAlign w:val="center"/>
          </w:tcPr>
          <w:p w:rsidR="00593176" w:rsidRDefault="00593176"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KETERANGAN</w:t>
            </w:r>
          </w:p>
        </w:tc>
      </w:tr>
      <w:tr w:rsidR="00593176" w:rsidTr="003747C8">
        <w:tc>
          <w:tcPr>
            <w:tcW w:w="2410" w:type="dxa"/>
          </w:tcPr>
          <w:p w:rsidR="00593176" w:rsidRDefault="00593176" w:rsidP="0011792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Lingkungan kerja :</w:t>
            </w:r>
          </w:p>
          <w:p w:rsidR="00593176" w:rsidRDefault="00593176" w:rsidP="00117924">
            <w:pPr>
              <w:pStyle w:val="ListParagraph"/>
              <w:numPr>
                <w:ilvl w:val="0"/>
                <w:numId w:val="19"/>
              </w:numPr>
              <w:tabs>
                <w:tab w:val="left" w:pos="2174"/>
              </w:tabs>
              <w:spacing w:line="360" w:lineRule="auto"/>
              <w:ind w:left="142" w:hanging="142"/>
              <w:rPr>
                <w:rFonts w:ascii="Times New Roman" w:hAnsi="Times New Roman" w:cs="Times New Roman"/>
                <w:sz w:val="24"/>
                <w:szCs w:val="24"/>
              </w:rPr>
            </w:pPr>
            <w:r>
              <w:rPr>
                <w:rFonts w:ascii="Times New Roman" w:hAnsi="Times New Roman" w:cs="Times New Roman"/>
                <w:sz w:val="24"/>
                <w:szCs w:val="24"/>
              </w:rPr>
              <w:t>Sepanjang hari kerja</w:t>
            </w:r>
          </w:p>
          <w:p w:rsidR="00593176" w:rsidRDefault="00593176" w:rsidP="00117924">
            <w:pPr>
              <w:pStyle w:val="ListParagraph"/>
              <w:numPr>
                <w:ilvl w:val="0"/>
                <w:numId w:val="19"/>
              </w:numPr>
              <w:tabs>
                <w:tab w:val="left" w:pos="2174"/>
              </w:tabs>
              <w:spacing w:line="360" w:lineRule="auto"/>
              <w:ind w:left="142" w:hanging="142"/>
              <w:rPr>
                <w:rFonts w:ascii="Times New Roman" w:hAnsi="Times New Roman" w:cs="Times New Roman"/>
                <w:sz w:val="24"/>
                <w:szCs w:val="24"/>
              </w:rPr>
            </w:pPr>
            <w:r>
              <w:rPr>
                <w:rFonts w:ascii="Times New Roman" w:hAnsi="Times New Roman" w:cs="Times New Roman"/>
                <w:sz w:val="24"/>
                <w:szCs w:val="24"/>
              </w:rPr>
              <w:t>Waktu singkat</w:t>
            </w:r>
          </w:p>
          <w:p w:rsidR="00593176" w:rsidRPr="00593176" w:rsidRDefault="00593176" w:rsidP="00117924">
            <w:pPr>
              <w:pStyle w:val="ListParagraph"/>
              <w:numPr>
                <w:ilvl w:val="0"/>
                <w:numId w:val="19"/>
              </w:numPr>
              <w:tabs>
                <w:tab w:val="left" w:pos="2174"/>
              </w:tabs>
              <w:spacing w:line="360" w:lineRule="auto"/>
              <w:ind w:left="142" w:hanging="142"/>
              <w:rPr>
                <w:rFonts w:ascii="Times New Roman" w:hAnsi="Times New Roman" w:cs="Times New Roman"/>
                <w:sz w:val="24"/>
                <w:szCs w:val="24"/>
              </w:rPr>
            </w:pPr>
            <w:r>
              <w:rPr>
                <w:rFonts w:ascii="Times New Roman" w:hAnsi="Times New Roman" w:cs="Times New Roman"/>
                <w:sz w:val="24"/>
                <w:szCs w:val="24"/>
              </w:rPr>
              <w:t>Anggota tubuh (limbs)</w:t>
            </w:r>
          </w:p>
        </w:tc>
        <w:tc>
          <w:tcPr>
            <w:tcW w:w="992" w:type="dxa"/>
          </w:tcPr>
          <w:p w:rsidR="00593176" w:rsidRDefault="00593176" w:rsidP="00117924">
            <w:pPr>
              <w:tabs>
                <w:tab w:val="left" w:pos="2174"/>
              </w:tabs>
              <w:spacing w:line="360" w:lineRule="auto"/>
              <w:jc w:val="center"/>
              <w:rPr>
                <w:rFonts w:ascii="Times New Roman" w:hAnsi="Times New Roman" w:cs="Times New Roman"/>
                <w:sz w:val="24"/>
                <w:szCs w:val="24"/>
              </w:rPr>
            </w:pPr>
          </w:p>
          <w:p w:rsidR="00593176" w:rsidRDefault="00593176"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p w:rsidR="00593176" w:rsidRDefault="00593176"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p w:rsidR="00593176" w:rsidRDefault="00593176"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0" w:type="dxa"/>
          </w:tcPr>
          <w:p w:rsidR="00593176" w:rsidRDefault="00593176" w:rsidP="00117924">
            <w:pPr>
              <w:tabs>
                <w:tab w:val="left" w:pos="2174"/>
              </w:tabs>
              <w:spacing w:line="360" w:lineRule="auto"/>
              <w:jc w:val="center"/>
              <w:rPr>
                <w:rFonts w:ascii="Times New Roman" w:hAnsi="Times New Roman" w:cs="Times New Roman"/>
                <w:sz w:val="24"/>
                <w:szCs w:val="24"/>
              </w:rPr>
            </w:pPr>
          </w:p>
          <w:p w:rsidR="00593176" w:rsidRPr="00074DD5" w:rsidRDefault="00593176" w:rsidP="00117924">
            <w:pPr>
              <w:tabs>
                <w:tab w:val="left" w:pos="2174"/>
              </w:tabs>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0,5</w:t>
            </w:r>
            <w:r w:rsidR="00074DD5">
              <w:rPr>
                <w:rFonts w:ascii="Times New Roman" w:hAnsi="Times New Roman" w:cs="Times New Roman"/>
                <w:sz w:val="24"/>
                <w:szCs w:val="24"/>
                <w:vertAlign w:val="superscript"/>
              </w:rPr>
              <w:t>a</w:t>
            </w:r>
          </w:p>
          <w:p w:rsidR="00593176" w:rsidRPr="00074DD5" w:rsidRDefault="00593176" w:rsidP="00117924">
            <w:pPr>
              <w:tabs>
                <w:tab w:val="left" w:pos="2174"/>
              </w:tabs>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5</w:t>
            </w:r>
            <w:r w:rsidR="00074DD5">
              <w:rPr>
                <w:rFonts w:ascii="Times New Roman" w:hAnsi="Times New Roman" w:cs="Times New Roman"/>
                <w:sz w:val="24"/>
                <w:szCs w:val="24"/>
                <w:vertAlign w:val="superscript"/>
              </w:rPr>
              <w:t>b</w:t>
            </w:r>
          </w:p>
          <w:p w:rsidR="00593176" w:rsidRDefault="00593176"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826" w:type="dxa"/>
          </w:tcPr>
          <w:p w:rsidR="00593176" w:rsidRPr="00074DD5" w:rsidRDefault="00074DD5" w:rsidP="00117924">
            <w:pPr>
              <w:pStyle w:val="ListParagraph"/>
              <w:numPr>
                <w:ilvl w:val="0"/>
                <w:numId w:val="22"/>
              </w:numPr>
              <w:tabs>
                <w:tab w:val="left" w:pos="33"/>
              </w:tabs>
              <w:spacing w:line="360" w:lineRule="auto"/>
              <w:rPr>
                <w:rFonts w:ascii="Times New Roman" w:hAnsi="Times New Roman" w:cs="Times New Roman"/>
                <w:sz w:val="24"/>
                <w:szCs w:val="24"/>
              </w:rPr>
            </w:pPr>
            <w:r w:rsidRPr="00074DD5">
              <w:rPr>
                <w:rFonts w:ascii="Times New Roman" w:hAnsi="Times New Roman" w:cs="Times New Roman"/>
                <w:sz w:val="24"/>
                <w:szCs w:val="24"/>
              </w:rPr>
              <w:t>Lama pajanan untuk kuat medan antara 10 s/d 30 kV/m dapat dihitung dengan rumus t ≤ 80/E (t = lama pajanan jam ; E = kuat medan listrik kV/m</w:t>
            </w:r>
          </w:p>
          <w:p w:rsidR="00074DD5" w:rsidRPr="00074DD5" w:rsidRDefault="00074DD5" w:rsidP="00117924">
            <w:pPr>
              <w:pStyle w:val="ListParagraph"/>
              <w:numPr>
                <w:ilvl w:val="0"/>
                <w:numId w:val="22"/>
              </w:numPr>
              <w:tabs>
                <w:tab w:val="left" w:pos="33"/>
              </w:tabs>
              <w:spacing w:line="360" w:lineRule="auto"/>
              <w:rPr>
                <w:rFonts w:ascii="Times New Roman" w:hAnsi="Times New Roman" w:cs="Times New Roman"/>
                <w:sz w:val="24"/>
                <w:szCs w:val="24"/>
              </w:rPr>
            </w:pPr>
            <w:r>
              <w:rPr>
                <w:rFonts w:ascii="Times New Roman" w:hAnsi="Times New Roman" w:cs="Times New Roman"/>
                <w:sz w:val="24"/>
                <w:szCs w:val="24"/>
              </w:rPr>
              <w:t>Lama pajanan maksimum / hari 2 jam</w:t>
            </w:r>
          </w:p>
        </w:tc>
      </w:tr>
      <w:tr w:rsidR="00593176" w:rsidTr="003747C8">
        <w:tc>
          <w:tcPr>
            <w:tcW w:w="2410" w:type="dxa"/>
          </w:tcPr>
          <w:p w:rsidR="00593176" w:rsidRDefault="00593176" w:rsidP="0011792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Lingkungan umum</w:t>
            </w:r>
          </w:p>
          <w:p w:rsidR="00593176" w:rsidRDefault="00593176" w:rsidP="00117924">
            <w:pPr>
              <w:pStyle w:val="ListParagraph"/>
              <w:numPr>
                <w:ilvl w:val="0"/>
                <w:numId w:val="20"/>
              </w:numPr>
              <w:tabs>
                <w:tab w:val="left" w:pos="2174"/>
              </w:tabs>
              <w:spacing w:line="360" w:lineRule="auto"/>
              <w:ind w:left="142" w:hanging="142"/>
              <w:rPr>
                <w:rFonts w:ascii="Times New Roman" w:hAnsi="Times New Roman" w:cs="Times New Roman"/>
                <w:sz w:val="24"/>
                <w:szCs w:val="24"/>
              </w:rPr>
            </w:pPr>
            <w:r w:rsidRPr="00593176">
              <w:rPr>
                <w:rFonts w:ascii="Times New Roman" w:hAnsi="Times New Roman" w:cs="Times New Roman"/>
                <w:sz w:val="24"/>
                <w:szCs w:val="24"/>
              </w:rPr>
              <w:t>Sampai 24 jam/hari</w:t>
            </w:r>
            <w:r w:rsidR="00074DD5">
              <w:rPr>
                <w:rFonts w:ascii="Times New Roman" w:hAnsi="Times New Roman" w:cs="Times New Roman"/>
                <w:sz w:val="24"/>
                <w:szCs w:val="24"/>
                <w:vertAlign w:val="superscript"/>
              </w:rPr>
              <w:t>c)</w:t>
            </w:r>
          </w:p>
          <w:p w:rsidR="00593176" w:rsidRPr="00593176" w:rsidRDefault="00593176" w:rsidP="00117924">
            <w:pPr>
              <w:pStyle w:val="ListParagraph"/>
              <w:numPr>
                <w:ilvl w:val="0"/>
                <w:numId w:val="20"/>
              </w:numPr>
              <w:tabs>
                <w:tab w:val="left" w:pos="2174"/>
              </w:tabs>
              <w:spacing w:line="360" w:lineRule="auto"/>
              <w:ind w:left="142" w:hanging="142"/>
              <w:rPr>
                <w:rFonts w:ascii="Times New Roman" w:hAnsi="Times New Roman" w:cs="Times New Roman"/>
                <w:sz w:val="24"/>
                <w:szCs w:val="24"/>
              </w:rPr>
            </w:pPr>
            <w:r>
              <w:rPr>
                <w:rFonts w:ascii="Times New Roman" w:hAnsi="Times New Roman" w:cs="Times New Roman"/>
                <w:sz w:val="24"/>
                <w:szCs w:val="24"/>
              </w:rPr>
              <w:t>Beberapa jam/hari</w:t>
            </w:r>
            <w:r w:rsidR="00074DD5">
              <w:rPr>
                <w:rFonts w:ascii="Times New Roman" w:hAnsi="Times New Roman" w:cs="Times New Roman"/>
                <w:sz w:val="24"/>
                <w:szCs w:val="24"/>
                <w:vertAlign w:val="superscript"/>
              </w:rPr>
              <w:t>d)</w:t>
            </w:r>
          </w:p>
        </w:tc>
        <w:tc>
          <w:tcPr>
            <w:tcW w:w="992" w:type="dxa"/>
          </w:tcPr>
          <w:p w:rsidR="00593176" w:rsidRDefault="00593176" w:rsidP="00117924">
            <w:pPr>
              <w:tabs>
                <w:tab w:val="left" w:pos="2174"/>
              </w:tabs>
              <w:spacing w:line="360" w:lineRule="auto"/>
              <w:jc w:val="center"/>
              <w:rPr>
                <w:rFonts w:ascii="Times New Roman" w:hAnsi="Times New Roman" w:cs="Times New Roman"/>
                <w:sz w:val="24"/>
                <w:szCs w:val="24"/>
              </w:rPr>
            </w:pPr>
          </w:p>
          <w:p w:rsidR="00593176" w:rsidRDefault="00593176"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593176" w:rsidRDefault="00593176"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0" w:type="dxa"/>
          </w:tcPr>
          <w:p w:rsidR="00593176" w:rsidRDefault="00593176" w:rsidP="00117924">
            <w:pPr>
              <w:tabs>
                <w:tab w:val="left" w:pos="2174"/>
              </w:tabs>
              <w:spacing w:line="360" w:lineRule="auto"/>
              <w:jc w:val="center"/>
              <w:rPr>
                <w:rFonts w:ascii="Times New Roman" w:hAnsi="Times New Roman" w:cs="Times New Roman"/>
                <w:sz w:val="24"/>
                <w:szCs w:val="24"/>
              </w:rPr>
            </w:pPr>
          </w:p>
          <w:p w:rsidR="00593176" w:rsidRDefault="00593176"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0,1</w:t>
            </w:r>
          </w:p>
          <w:p w:rsidR="00593176" w:rsidRDefault="00593176"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826" w:type="dxa"/>
          </w:tcPr>
          <w:p w:rsidR="00593176" w:rsidRDefault="00074DD5" w:rsidP="00117924">
            <w:pPr>
              <w:pStyle w:val="ListParagraph"/>
              <w:numPr>
                <w:ilvl w:val="0"/>
                <w:numId w:val="22"/>
              </w:num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Untuk ruang terbuka tempat rekreasi lapangan  dan sebagainya</w:t>
            </w:r>
          </w:p>
          <w:p w:rsidR="00074DD5" w:rsidRPr="00074DD5" w:rsidRDefault="00074DD5" w:rsidP="00117924">
            <w:pPr>
              <w:pStyle w:val="ListParagraph"/>
              <w:numPr>
                <w:ilvl w:val="0"/>
                <w:numId w:val="22"/>
              </w:num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 xml:space="preserve">Batas pajanan dapat dilampaui beberapa menit / hari dengan syarat dicegah </w:t>
            </w:r>
            <w:r w:rsidR="00E56FC9">
              <w:rPr>
                <w:rFonts w:ascii="Times New Roman" w:hAnsi="Times New Roman" w:cs="Times New Roman"/>
                <w:sz w:val="24"/>
                <w:szCs w:val="24"/>
              </w:rPr>
              <w:t>effek gandeng tak langsung</w:t>
            </w:r>
          </w:p>
        </w:tc>
      </w:tr>
    </w:tbl>
    <w:p w:rsidR="00117924" w:rsidRPr="003747C8" w:rsidRDefault="00E56FC9" w:rsidP="003747C8">
      <w:pPr>
        <w:tabs>
          <w:tab w:val="left" w:pos="2174"/>
        </w:tabs>
        <w:rPr>
          <w:rFonts w:ascii="Times New Roman" w:hAnsi="Times New Roman" w:cs="Times New Roman"/>
          <w:sz w:val="24"/>
          <w:szCs w:val="24"/>
        </w:rPr>
      </w:pPr>
      <w:r w:rsidRPr="00E56FC9">
        <w:rPr>
          <w:rFonts w:ascii="Times New Roman" w:hAnsi="Times New Roman" w:cs="Times New Roman"/>
          <w:sz w:val="24"/>
          <w:szCs w:val="24"/>
        </w:rPr>
        <w:t>Diangkat menjadi Standar Nasional I</w:t>
      </w:r>
      <w:r w:rsidR="003747C8">
        <w:rPr>
          <w:rFonts w:ascii="Times New Roman" w:hAnsi="Times New Roman" w:cs="Times New Roman"/>
          <w:sz w:val="24"/>
          <w:szCs w:val="24"/>
        </w:rPr>
        <w:t>ndonesia (SNI 04 – 6950 – 2003)</w:t>
      </w:r>
    </w:p>
    <w:p w:rsidR="00E56FC9" w:rsidRPr="003747C8" w:rsidRDefault="003747C8" w:rsidP="003747C8">
      <w:pPr>
        <w:tabs>
          <w:tab w:val="left" w:pos="217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2.8. </w:t>
      </w:r>
      <w:r w:rsidR="00E56FC9" w:rsidRPr="003747C8">
        <w:rPr>
          <w:rFonts w:ascii="Times New Roman" w:hAnsi="Times New Roman" w:cs="Times New Roman"/>
          <w:sz w:val="24"/>
          <w:szCs w:val="24"/>
        </w:rPr>
        <w:t>Pedoman Standar Medan Listrik dan Medan Magnet yang di pakai PLN</w:t>
      </w:r>
      <w:r w:rsidR="00E56FC9" w:rsidRPr="003747C8">
        <w:rPr>
          <w:rStyle w:val="FootnoteReference"/>
          <w:rFonts w:ascii="Times New Roman" w:hAnsi="Times New Roman" w:cs="Times New Roman"/>
          <w:sz w:val="24"/>
          <w:szCs w:val="24"/>
        </w:rPr>
        <w:footnoteReference w:id="8"/>
      </w:r>
    </w:p>
    <w:p w:rsidR="00911084" w:rsidRPr="00E56FC9" w:rsidRDefault="00911084" w:rsidP="00911084">
      <w:pPr>
        <w:tabs>
          <w:tab w:val="left" w:pos="2174"/>
        </w:tabs>
        <w:spacing w:after="0" w:line="240" w:lineRule="auto"/>
        <w:jc w:val="center"/>
        <w:rPr>
          <w:rFonts w:ascii="Times New Roman" w:hAnsi="Times New Roman" w:cs="Times New Roman"/>
          <w: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492"/>
        <w:gridCol w:w="2611"/>
      </w:tblGrid>
      <w:tr w:rsidR="00E56FC9" w:rsidRPr="00E56FC9" w:rsidTr="003747C8">
        <w:tc>
          <w:tcPr>
            <w:tcW w:w="2835" w:type="dxa"/>
            <w:shd w:val="clear" w:color="auto" w:fill="auto"/>
          </w:tcPr>
          <w:p w:rsidR="00E56FC9" w:rsidRPr="00E56FC9" w:rsidRDefault="00E56FC9" w:rsidP="00E56FC9">
            <w:pPr>
              <w:tabs>
                <w:tab w:val="left" w:pos="2174"/>
              </w:tabs>
              <w:rPr>
                <w:rFonts w:ascii="Times New Roman" w:hAnsi="Times New Roman" w:cs="Times New Roman"/>
                <w:bCs/>
                <w:sz w:val="24"/>
                <w:szCs w:val="24"/>
              </w:rPr>
            </w:pPr>
            <w:r w:rsidRPr="00E56FC9">
              <w:rPr>
                <w:rFonts w:ascii="Times New Roman" w:hAnsi="Times New Roman" w:cs="Times New Roman"/>
                <w:bCs/>
                <w:sz w:val="24"/>
                <w:szCs w:val="24"/>
              </w:rPr>
              <w:t>Pedoman / Standar</w:t>
            </w:r>
          </w:p>
        </w:tc>
        <w:tc>
          <w:tcPr>
            <w:tcW w:w="2492" w:type="dxa"/>
            <w:shd w:val="clear" w:color="auto" w:fill="auto"/>
          </w:tcPr>
          <w:p w:rsidR="00E56FC9" w:rsidRPr="00E56FC9" w:rsidRDefault="00E56FC9" w:rsidP="00E56FC9">
            <w:pPr>
              <w:tabs>
                <w:tab w:val="left" w:pos="2174"/>
              </w:tabs>
              <w:rPr>
                <w:rFonts w:ascii="Times New Roman" w:hAnsi="Times New Roman" w:cs="Times New Roman"/>
                <w:bCs/>
                <w:sz w:val="24"/>
                <w:szCs w:val="24"/>
              </w:rPr>
            </w:pPr>
            <w:r w:rsidRPr="00E56FC9">
              <w:rPr>
                <w:rFonts w:ascii="Times New Roman" w:hAnsi="Times New Roman" w:cs="Times New Roman"/>
                <w:bCs/>
                <w:sz w:val="24"/>
                <w:szCs w:val="24"/>
              </w:rPr>
              <w:t>Medan Listrik</w:t>
            </w:r>
          </w:p>
        </w:tc>
        <w:tc>
          <w:tcPr>
            <w:tcW w:w="2611" w:type="dxa"/>
            <w:shd w:val="clear" w:color="auto" w:fill="auto"/>
          </w:tcPr>
          <w:p w:rsidR="00E56FC9" w:rsidRPr="00E56FC9" w:rsidRDefault="00E56FC9" w:rsidP="00E56FC9">
            <w:pPr>
              <w:tabs>
                <w:tab w:val="left" w:pos="2174"/>
              </w:tabs>
              <w:rPr>
                <w:rFonts w:ascii="Times New Roman" w:hAnsi="Times New Roman" w:cs="Times New Roman"/>
                <w:bCs/>
                <w:sz w:val="24"/>
                <w:szCs w:val="24"/>
              </w:rPr>
            </w:pPr>
            <w:r w:rsidRPr="00E56FC9">
              <w:rPr>
                <w:rFonts w:ascii="Times New Roman" w:hAnsi="Times New Roman" w:cs="Times New Roman"/>
                <w:bCs/>
                <w:sz w:val="24"/>
                <w:szCs w:val="24"/>
              </w:rPr>
              <w:t>Medan Magnet</w:t>
            </w:r>
          </w:p>
        </w:tc>
      </w:tr>
      <w:tr w:rsidR="00E56FC9" w:rsidRPr="00E56FC9" w:rsidTr="003747C8">
        <w:tc>
          <w:tcPr>
            <w:tcW w:w="2835" w:type="dxa"/>
            <w:shd w:val="clear" w:color="auto" w:fill="auto"/>
          </w:tcPr>
          <w:p w:rsidR="00E56FC9" w:rsidRPr="00E56FC9" w:rsidRDefault="00E56FC9" w:rsidP="00E56FC9">
            <w:pPr>
              <w:tabs>
                <w:tab w:val="left" w:pos="2174"/>
              </w:tabs>
              <w:rPr>
                <w:rFonts w:ascii="Times New Roman" w:hAnsi="Times New Roman" w:cs="Times New Roman"/>
                <w:bCs/>
                <w:sz w:val="24"/>
                <w:szCs w:val="24"/>
              </w:rPr>
            </w:pPr>
            <w:r w:rsidRPr="00E56FC9">
              <w:rPr>
                <w:rFonts w:ascii="Times New Roman" w:hAnsi="Times New Roman" w:cs="Times New Roman"/>
                <w:bCs/>
                <w:sz w:val="24"/>
                <w:szCs w:val="24"/>
              </w:rPr>
              <w:t xml:space="preserve">PLN Standar </w:t>
            </w:r>
          </w:p>
          <w:p w:rsidR="00E56FC9" w:rsidRPr="00E56FC9" w:rsidRDefault="00E56FC9" w:rsidP="00E56FC9">
            <w:pPr>
              <w:tabs>
                <w:tab w:val="left" w:pos="2174"/>
              </w:tabs>
              <w:rPr>
                <w:rFonts w:ascii="Times New Roman" w:hAnsi="Times New Roman" w:cs="Times New Roman"/>
                <w:bCs/>
                <w:sz w:val="24"/>
                <w:szCs w:val="24"/>
              </w:rPr>
            </w:pPr>
            <w:r w:rsidRPr="00E56FC9">
              <w:rPr>
                <w:rFonts w:ascii="Times New Roman" w:hAnsi="Times New Roman" w:cs="Times New Roman"/>
                <w:bCs/>
                <w:sz w:val="24"/>
                <w:szCs w:val="24"/>
              </w:rPr>
              <w:t>(SPLN No.112/1994)</w:t>
            </w:r>
          </w:p>
        </w:tc>
        <w:tc>
          <w:tcPr>
            <w:tcW w:w="2492" w:type="dxa"/>
            <w:shd w:val="clear" w:color="auto" w:fill="auto"/>
          </w:tcPr>
          <w:p w:rsidR="00E56FC9" w:rsidRPr="00E56FC9" w:rsidRDefault="00E56FC9" w:rsidP="00E56FC9">
            <w:pPr>
              <w:tabs>
                <w:tab w:val="left" w:pos="2174"/>
              </w:tabs>
              <w:rPr>
                <w:rFonts w:ascii="Times New Roman" w:hAnsi="Times New Roman" w:cs="Times New Roman"/>
                <w:bCs/>
                <w:sz w:val="24"/>
                <w:szCs w:val="24"/>
              </w:rPr>
            </w:pPr>
            <w:r w:rsidRPr="00E56FC9">
              <w:rPr>
                <w:rFonts w:ascii="Times New Roman" w:hAnsi="Times New Roman" w:cs="Times New Roman"/>
                <w:bCs/>
                <w:sz w:val="24"/>
                <w:szCs w:val="24"/>
              </w:rPr>
              <w:t>Working hour</w:t>
            </w:r>
          </w:p>
          <w:p w:rsidR="00E56FC9" w:rsidRPr="00E56FC9" w:rsidRDefault="00E56FC9" w:rsidP="00E56FC9">
            <w:pPr>
              <w:tabs>
                <w:tab w:val="left" w:pos="2174"/>
              </w:tabs>
              <w:rPr>
                <w:rFonts w:ascii="Times New Roman" w:hAnsi="Times New Roman" w:cs="Times New Roman"/>
                <w:bCs/>
                <w:sz w:val="24"/>
                <w:szCs w:val="24"/>
              </w:rPr>
            </w:pPr>
            <w:r w:rsidRPr="00E56FC9">
              <w:rPr>
                <w:rFonts w:ascii="Times New Roman" w:hAnsi="Times New Roman" w:cs="Times New Roman"/>
                <w:bCs/>
                <w:sz w:val="24"/>
                <w:szCs w:val="24"/>
              </w:rPr>
              <w:t>E (max) : 10 kV/m</w:t>
            </w:r>
          </w:p>
        </w:tc>
        <w:tc>
          <w:tcPr>
            <w:tcW w:w="2611" w:type="dxa"/>
            <w:shd w:val="clear" w:color="auto" w:fill="auto"/>
          </w:tcPr>
          <w:p w:rsidR="00E56FC9" w:rsidRPr="00E56FC9" w:rsidRDefault="00E56FC9" w:rsidP="00E56FC9">
            <w:pPr>
              <w:tabs>
                <w:tab w:val="left" w:pos="2174"/>
              </w:tabs>
              <w:rPr>
                <w:rFonts w:ascii="Times New Roman" w:hAnsi="Times New Roman" w:cs="Times New Roman"/>
                <w:bCs/>
                <w:sz w:val="24"/>
                <w:szCs w:val="24"/>
              </w:rPr>
            </w:pPr>
            <w:r w:rsidRPr="00E56FC9">
              <w:rPr>
                <w:rFonts w:ascii="Times New Roman" w:hAnsi="Times New Roman" w:cs="Times New Roman"/>
                <w:bCs/>
                <w:sz w:val="24"/>
                <w:szCs w:val="24"/>
              </w:rPr>
              <w:t>Working hour</w:t>
            </w:r>
          </w:p>
          <w:p w:rsidR="00E56FC9" w:rsidRPr="00E56FC9" w:rsidRDefault="00E56FC9" w:rsidP="00E56FC9">
            <w:pPr>
              <w:tabs>
                <w:tab w:val="left" w:pos="2174"/>
              </w:tabs>
              <w:rPr>
                <w:rFonts w:ascii="Times New Roman" w:hAnsi="Times New Roman" w:cs="Times New Roman"/>
                <w:bCs/>
                <w:sz w:val="24"/>
                <w:szCs w:val="24"/>
              </w:rPr>
            </w:pPr>
            <w:r w:rsidRPr="00E56FC9">
              <w:rPr>
                <w:rFonts w:ascii="Times New Roman" w:hAnsi="Times New Roman" w:cs="Times New Roman"/>
                <w:bCs/>
                <w:sz w:val="24"/>
                <w:szCs w:val="24"/>
              </w:rPr>
              <w:t>B (max) : 0,5 mT</w:t>
            </w:r>
          </w:p>
        </w:tc>
      </w:tr>
      <w:tr w:rsidR="00E56FC9" w:rsidRPr="00E56FC9" w:rsidTr="003747C8">
        <w:tc>
          <w:tcPr>
            <w:tcW w:w="2835" w:type="dxa"/>
            <w:shd w:val="clear" w:color="auto" w:fill="auto"/>
          </w:tcPr>
          <w:p w:rsidR="00E56FC9" w:rsidRPr="00E56FC9" w:rsidRDefault="00E56FC9" w:rsidP="00E56FC9">
            <w:pPr>
              <w:tabs>
                <w:tab w:val="left" w:pos="2174"/>
              </w:tabs>
              <w:rPr>
                <w:rFonts w:ascii="Times New Roman" w:hAnsi="Times New Roman" w:cs="Times New Roman"/>
                <w:bCs/>
                <w:sz w:val="24"/>
                <w:szCs w:val="24"/>
              </w:rPr>
            </w:pPr>
            <w:r w:rsidRPr="00E56FC9">
              <w:rPr>
                <w:rFonts w:ascii="Times New Roman" w:hAnsi="Times New Roman" w:cs="Times New Roman"/>
                <w:bCs/>
                <w:sz w:val="24"/>
                <w:szCs w:val="24"/>
              </w:rPr>
              <w:t>INIRC gudelines limits of exposure to 50/60 Hz electric and magnetic field</w:t>
            </w:r>
          </w:p>
        </w:tc>
        <w:tc>
          <w:tcPr>
            <w:tcW w:w="2492" w:type="dxa"/>
            <w:shd w:val="clear" w:color="auto" w:fill="auto"/>
          </w:tcPr>
          <w:p w:rsidR="00E56FC9" w:rsidRPr="00E56FC9" w:rsidRDefault="00E56FC9" w:rsidP="00E56FC9">
            <w:pPr>
              <w:tabs>
                <w:tab w:val="left" w:pos="2174"/>
              </w:tabs>
              <w:rPr>
                <w:rFonts w:ascii="Times New Roman" w:hAnsi="Times New Roman" w:cs="Times New Roman"/>
                <w:bCs/>
                <w:sz w:val="24"/>
                <w:szCs w:val="24"/>
              </w:rPr>
            </w:pPr>
            <w:r w:rsidRPr="00E56FC9">
              <w:rPr>
                <w:rFonts w:ascii="Times New Roman" w:hAnsi="Times New Roman" w:cs="Times New Roman"/>
                <w:bCs/>
                <w:sz w:val="24"/>
                <w:szCs w:val="24"/>
              </w:rPr>
              <w:t>Continousliy</w:t>
            </w:r>
          </w:p>
          <w:p w:rsidR="00E56FC9" w:rsidRPr="00E56FC9" w:rsidRDefault="00E56FC9" w:rsidP="00E56FC9">
            <w:pPr>
              <w:tabs>
                <w:tab w:val="left" w:pos="2174"/>
              </w:tabs>
              <w:rPr>
                <w:rFonts w:ascii="Times New Roman" w:hAnsi="Times New Roman" w:cs="Times New Roman"/>
                <w:bCs/>
                <w:sz w:val="24"/>
                <w:szCs w:val="24"/>
              </w:rPr>
            </w:pPr>
            <w:r w:rsidRPr="00E56FC9">
              <w:rPr>
                <w:rFonts w:ascii="Times New Roman" w:hAnsi="Times New Roman" w:cs="Times New Roman"/>
                <w:bCs/>
                <w:sz w:val="24"/>
                <w:szCs w:val="24"/>
              </w:rPr>
              <w:t>E (max) : 5 kV/m</w:t>
            </w:r>
          </w:p>
        </w:tc>
        <w:tc>
          <w:tcPr>
            <w:tcW w:w="2611" w:type="dxa"/>
            <w:shd w:val="clear" w:color="auto" w:fill="auto"/>
          </w:tcPr>
          <w:p w:rsidR="00E56FC9" w:rsidRPr="00E56FC9" w:rsidRDefault="00E56FC9" w:rsidP="00E56FC9">
            <w:pPr>
              <w:tabs>
                <w:tab w:val="left" w:pos="2174"/>
              </w:tabs>
              <w:rPr>
                <w:rFonts w:ascii="Times New Roman" w:hAnsi="Times New Roman" w:cs="Times New Roman"/>
                <w:bCs/>
                <w:sz w:val="24"/>
                <w:szCs w:val="24"/>
              </w:rPr>
            </w:pPr>
            <w:r w:rsidRPr="00E56FC9">
              <w:rPr>
                <w:rFonts w:ascii="Times New Roman" w:hAnsi="Times New Roman" w:cs="Times New Roman"/>
                <w:bCs/>
                <w:sz w:val="24"/>
                <w:szCs w:val="24"/>
              </w:rPr>
              <w:t>Continously</w:t>
            </w:r>
          </w:p>
          <w:p w:rsidR="00E56FC9" w:rsidRPr="00E56FC9" w:rsidRDefault="00E56FC9" w:rsidP="00E56FC9">
            <w:pPr>
              <w:tabs>
                <w:tab w:val="left" w:pos="2174"/>
              </w:tabs>
              <w:rPr>
                <w:rFonts w:ascii="Times New Roman" w:hAnsi="Times New Roman" w:cs="Times New Roman"/>
                <w:bCs/>
                <w:sz w:val="24"/>
                <w:szCs w:val="24"/>
              </w:rPr>
            </w:pPr>
            <w:r w:rsidRPr="00E56FC9">
              <w:rPr>
                <w:rFonts w:ascii="Times New Roman" w:hAnsi="Times New Roman" w:cs="Times New Roman"/>
                <w:bCs/>
                <w:sz w:val="24"/>
                <w:szCs w:val="24"/>
              </w:rPr>
              <w:t>B (max) : 0,1 mT</w:t>
            </w:r>
          </w:p>
        </w:tc>
      </w:tr>
    </w:tbl>
    <w:p w:rsidR="003747C8" w:rsidRDefault="00E56FC9" w:rsidP="00F851F6">
      <w:pPr>
        <w:pStyle w:val="ListParagraph"/>
        <w:numPr>
          <w:ilvl w:val="0"/>
          <w:numId w:val="34"/>
        </w:numPr>
        <w:tabs>
          <w:tab w:val="left" w:pos="2174"/>
        </w:tabs>
        <w:spacing w:line="360" w:lineRule="auto"/>
        <w:ind w:left="284" w:hanging="284"/>
        <w:jc w:val="both"/>
        <w:rPr>
          <w:rFonts w:ascii="Times New Roman" w:hAnsi="Times New Roman" w:cs="Times New Roman"/>
          <w:b/>
          <w:bCs/>
          <w:sz w:val="24"/>
          <w:szCs w:val="24"/>
        </w:rPr>
      </w:pPr>
      <w:r w:rsidRPr="003747C8">
        <w:rPr>
          <w:rFonts w:ascii="Times New Roman" w:hAnsi="Times New Roman" w:cs="Times New Roman"/>
          <w:b/>
          <w:bCs/>
          <w:sz w:val="24"/>
          <w:szCs w:val="24"/>
        </w:rPr>
        <w:lastRenderedPageBreak/>
        <w:t>Penelitian Relevan  ML dan MM</w:t>
      </w:r>
    </w:p>
    <w:p w:rsidR="00E56FC9" w:rsidRPr="003747C8" w:rsidRDefault="00E56FC9" w:rsidP="003747C8">
      <w:pPr>
        <w:tabs>
          <w:tab w:val="left" w:pos="2174"/>
        </w:tabs>
        <w:spacing w:line="360" w:lineRule="auto"/>
        <w:ind w:firstLine="851"/>
        <w:jc w:val="both"/>
        <w:rPr>
          <w:rFonts w:ascii="Times New Roman" w:hAnsi="Times New Roman" w:cs="Times New Roman"/>
          <w:b/>
          <w:bCs/>
          <w:sz w:val="24"/>
          <w:szCs w:val="24"/>
        </w:rPr>
      </w:pPr>
      <w:r w:rsidRPr="003747C8">
        <w:rPr>
          <w:rFonts w:ascii="Times New Roman" w:hAnsi="Times New Roman" w:cs="Times New Roman"/>
          <w:bCs/>
          <w:sz w:val="24"/>
          <w:szCs w:val="24"/>
        </w:rPr>
        <w:t>Kekhawatiran akan pengaruh buruk medan listrik dan medan magnet terhadap kesehatan dipicu oleh publikasi hasil penelitian yang dilakukan oleh Wertheimer dan Leeper pada tahun 1979 di Amerika. Penelitian tersebut menggambarkan adanya hubungan kenaikan risiko kematian akibat kanker pada anak dengan jarak tempat tinggal yang dekat jaringan transmisi listrik tegangan tinggi. Banyak ahli yang meragukan hasil penelitian tersebut dengan menunjuk berbagai kelemahannya, antara lain tidak adanya data hasil pengukuran kuat medan listrik dan medan magnet yang mengenai kelompok anak-anak yang diteliti. Koreksi yang dilakukan oleh penelitilainnya seperti yang dilakukan oleh Savitz dan kawan-kawan serta temuan studi Fulton dan kawan-kawan, ternyata hubungan tersebut tidak ada. Hasil penelitian dengan metoda yang lebih di sempurnakan pernah dilakukan oleh Maria Linett dan kawan-kawan dari National Cancer Institute -Amerika tahun 1997. Penelitian yang melibatkan lebih kurang 1200 anak ini melaporkan bahwa tidak ada hubungan antara kejadian leukemia pada anak yang terpajan medan listrik dan medan magnet dengan anak-anak yang tidak terpajan. Temuan ini mengukuhkan penolakan terhadap hasil penelitian yang dilakukan oleh Wertheimer dan Leeper tersebut.</w:t>
      </w:r>
    </w:p>
    <w:p w:rsidR="00E56FC9" w:rsidRPr="00E56FC9" w:rsidRDefault="00E56FC9" w:rsidP="003747C8">
      <w:pPr>
        <w:tabs>
          <w:tab w:val="left" w:pos="2174"/>
        </w:tabs>
        <w:spacing w:line="360" w:lineRule="auto"/>
        <w:ind w:firstLine="851"/>
        <w:jc w:val="both"/>
        <w:rPr>
          <w:rFonts w:ascii="Times New Roman" w:hAnsi="Times New Roman" w:cs="Times New Roman"/>
          <w:bCs/>
          <w:sz w:val="24"/>
          <w:szCs w:val="24"/>
        </w:rPr>
      </w:pPr>
      <w:r w:rsidRPr="00E56FC9">
        <w:rPr>
          <w:rFonts w:ascii="Times New Roman" w:hAnsi="Times New Roman" w:cs="Times New Roman"/>
          <w:bCs/>
          <w:sz w:val="24"/>
          <w:szCs w:val="24"/>
        </w:rPr>
        <w:t xml:space="preserve">Penelitian dengan menggunakan hewan percobaan pernah dilakukan sejak tahun 60-an dengan hasilnya bervariasi mulai dari gambaran yang tidak berpengaruh, adanya perubahan perilaku sampai pada pengaruh terjadinya cacat pada keturunan. Sesungguhnya hasil penelitian pada hewan yang menunjukkan adanya pengaruh buruk tersebut diakibatkan oleh penggunaan kuat medan listrik atau medan magnet yang sangat besar dalam percobaan tersebut. </w:t>
      </w:r>
    </w:p>
    <w:p w:rsidR="00E56FC9" w:rsidRPr="00E56FC9" w:rsidRDefault="00E56FC9" w:rsidP="003747C8">
      <w:pPr>
        <w:tabs>
          <w:tab w:val="left" w:pos="2174"/>
        </w:tabs>
        <w:spacing w:line="360" w:lineRule="auto"/>
        <w:ind w:firstLine="851"/>
        <w:jc w:val="both"/>
        <w:rPr>
          <w:rFonts w:ascii="Times New Roman" w:hAnsi="Times New Roman" w:cs="Times New Roman"/>
          <w:bCs/>
          <w:sz w:val="24"/>
          <w:szCs w:val="24"/>
        </w:rPr>
      </w:pPr>
      <w:r w:rsidRPr="00E56FC9">
        <w:rPr>
          <w:rFonts w:ascii="Times New Roman" w:hAnsi="Times New Roman" w:cs="Times New Roman"/>
          <w:bCs/>
          <w:sz w:val="24"/>
          <w:szCs w:val="24"/>
        </w:rPr>
        <w:t xml:space="preserve">Percobaan dengan kuat medan listrik dan medan magnet sampai pada tingkat yang menghasilkan kelainan tersebut memang diperlukan untuk mengetahui proses terjadinya gangguan tertentu sehingga dapat dipergunakan sebagai dasar penanggulangannya. Kuat medan listrik dan medan magnet yang </w:t>
      </w:r>
      <w:r w:rsidRPr="00E56FC9">
        <w:rPr>
          <w:rFonts w:ascii="Times New Roman" w:hAnsi="Times New Roman" w:cs="Times New Roman"/>
          <w:bCs/>
          <w:sz w:val="24"/>
          <w:szCs w:val="24"/>
        </w:rPr>
        <w:lastRenderedPageBreak/>
        <w:t xml:space="preserve">digunakan pada percobaan tersebut hampir mustahil dapat dihasilkan dan terjadi di lingkungan sekitar kehidupan manusia. </w:t>
      </w:r>
    </w:p>
    <w:p w:rsidR="00E56FC9" w:rsidRPr="00E56FC9" w:rsidRDefault="00E56FC9" w:rsidP="003747C8">
      <w:pPr>
        <w:tabs>
          <w:tab w:val="left" w:pos="2174"/>
        </w:tabs>
        <w:spacing w:line="360" w:lineRule="auto"/>
        <w:ind w:firstLine="851"/>
        <w:jc w:val="both"/>
        <w:rPr>
          <w:rFonts w:ascii="Times New Roman" w:hAnsi="Times New Roman" w:cs="Times New Roman"/>
          <w:bCs/>
          <w:sz w:val="24"/>
          <w:szCs w:val="24"/>
        </w:rPr>
      </w:pPr>
      <w:r w:rsidRPr="00E56FC9">
        <w:rPr>
          <w:rFonts w:ascii="Times New Roman" w:hAnsi="Times New Roman" w:cs="Times New Roman"/>
          <w:bCs/>
          <w:sz w:val="24"/>
          <w:szCs w:val="24"/>
        </w:rPr>
        <w:t>Pengaruh medan listrik dan medan magnet terhadap kesehatan sangat tergantung pada dosis yang diterimanya.  Dosis yang kecil tentu tidak akan berpengaruh, bahkan penelitian yang dilakukan oleh Piekarsi dari negara bekas Uni Sovyet menunjukkan efek positif terhadap penyambungan tulang yang patah pada anjing percobaan. Para ahli telah sepakat bahwa medan listrik dan medan magnet yang berasal dari jaringan listrik digolongkan sebagai frekuensi ekstrim rendah dengan konsekuensi kemampuan memindahkan energi sangat kecil, sehingga tidak mampu mempengaruhi ikatan kimia pembentuk sel-sel tubuh manusia. Disamping itu sel tubuh manusia mempunyai kuat medan listrik sekitar 10 juta Volt/m yang jauh lebih kuat dari medan listrik luar. Medan listrik dan medan magnet dengan frekuensi ekstrim rendah ini juga tidak mungkin menimbulkan efek panas seperti yang dapat terjadi pada efek medan elektromagnet gelombang mikro, frekuensi radio, dan frekuensi yang lebih tinggi seperti pada telepon seluler. Adanya sementara orang yang tinggal dekat dengan jaringan transmisi listrik melaporkan keluhan-keluhan seperti sakit kepala, pusing, berdebar dan susah tidur serta kelemahan seksual adalah bersifat subyektif, karena persepsi mereka yang kurang tepat</w:t>
      </w:r>
    </w:p>
    <w:p w:rsidR="003747C8" w:rsidRDefault="00E56FC9" w:rsidP="00F851F6">
      <w:pPr>
        <w:numPr>
          <w:ilvl w:val="0"/>
          <w:numId w:val="34"/>
        </w:numPr>
        <w:tabs>
          <w:tab w:val="left" w:pos="2174"/>
        </w:tabs>
        <w:spacing w:line="360" w:lineRule="auto"/>
        <w:ind w:left="284" w:hanging="284"/>
        <w:jc w:val="both"/>
        <w:rPr>
          <w:rFonts w:ascii="Times New Roman" w:hAnsi="Times New Roman" w:cs="Times New Roman"/>
          <w:b/>
          <w:bCs/>
          <w:sz w:val="24"/>
          <w:szCs w:val="24"/>
        </w:rPr>
      </w:pPr>
      <w:r w:rsidRPr="00E56FC9">
        <w:rPr>
          <w:rFonts w:ascii="Times New Roman" w:hAnsi="Times New Roman" w:cs="Times New Roman"/>
          <w:b/>
          <w:bCs/>
          <w:sz w:val="24"/>
          <w:szCs w:val="24"/>
        </w:rPr>
        <w:t>Ruang Bebas SUTT / SUTET</w:t>
      </w:r>
    </w:p>
    <w:p w:rsidR="003747C8" w:rsidRDefault="00E56FC9" w:rsidP="003747C8">
      <w:pPr>
        <w:tabs>
          <w:tab w:val="left" w:pos="2174"/>
        </w:tabs>
        <w:spacing w:line="360" w:lineRule="auto"/>
        <w:ind w:firstLine="851"/>
        <w:jc w:val="both"/>
        <w:rPr>
          <w:rFonts w:ascii="Times New Roman" w:hAnsi="Times New Roman" w:cs="Times New Roman"/>
          <w:bCs/>
          <w:sz w:val="24"/>
          <w:szCs w:val="24"/>
        </w:rPr>
      </w:pPr>
      <w:r w:rsidRPr="003747C8">
        <w:rPr>
          <w:rFonts w:ascii="Times New Roman" w:hAnsi="Times New Roman" w:cs="Times New Roman"/>
          <w:bCs/>
          <w:sz w:val="24"/>
          <w:szCs w:val="24"/>
        </w:rPr>
        <w:t xml:space="preserve">Tentang Ruang Bebas SUTT dan SUTET Untuk Penyaluran Tenaga Listrik dan Keputusan Menteri Pertambangan dan Energi No.975 K/47/MPE/1999 Tentang Perubahan Peraturan Menteri Pertambangan dan Energi No.01.P/47/M.PE/1992 Tentang Ruang Bebas  SUTT dan SUTET  untuk Penyaluran Tenaga Listrik. Selain itu, pembangunan SUTET 500 kV juga sudah mempunyai Standar Nasional Indonesia (SNI) yaitu SNI 04.6918-2002 tentang ruang bebas dan jarak bebas minimum SUTT dan SUTET dan SNI04.6950-2003 tentang Nilai Ambang Batas Medan Listrik dan Medan Magnet SUTT dan SUTET. Peraturan tersebut menunjukkan jarak atau ruang yang aman dari </w:t>
      </w:r>
      <w:r w:rsidRPr="003747C8">
        <w:rPr>
          <w:rFonts w:ascii="Times New Roman" w:hAnsi="Times New Roman" w:cs="Times New Roman"/>
          <w:bCs/>
          <w:sz w:val="24"/>
          <w:szCs w:val="24"/>
        </w:rPr>
        <w:lastRenderedPageBreak/>
        <w:t>pengaruh medan listrik dan medan magnet. Jadi masyarakat mengetahui daerah yang aman untuk beraktivitas. Peraturan tersebut menunjukkan jarak atau ruang yang aman dari pengaruh medan listrik dan medan magnet. Jadi masyarakat mengetahui daerah yang aman untuk beraktivitas. Jarak aman ini diukur berdasarkan tingginya tegangan listrik, Untuk  jaringan tegangan menengah dan rendah (JTM/JTR) di daerah tersebut dapat digunakan rumus sederhana, yaitu 1 kV = 1 cm.  Artinya jika tegangan di kawat jaringan sebesar  20 kV maka jarak amanya adalah 20 cm atau 0,2 m. Untuk transmisi SUTT dan SUTET aturan  jarak aman vertical (C) adalah untuk tegangan 70 kV adalah 4,5 m, untuk 150 kV adalah 5,5 m,untuk 275 kV adalah 7,5 m dan untuk 500 kV adalah9,5 m. Sedangkan  jarak  aman horizontal dari as/sumbu menara (D) adalah untuk tegangan 70 kV adalah 7 m, untuk 150 kV adalah 10 m, untuk  275 kV adalah 13 m dan 500 kV adalah 17 m.  Mengenai batas ruang bebas dapat di lihat di tabel 2.9</w:t>
      </w:r>
      <w:r w:rsidR="00D22A42">
        <w:rPr>
          <w:rFonts w:ascii="Times New Roman" w:hAnsi="Times New Roman" w:cs="Times New Roman"/>
          <w:bCs/>
          <w:sz w:val="24"/>
          <w:szCs w:val="24"/>
        </w:rPr>
        <w:t>.</w:t>
      </w:r>
    </w:p>
    <w:p w:rsidR="00911084" w:rsidRPr="003747C8" w:rsidRDefault="003747C8" w:rsidP="003747C8">
      <w:pPr>
        <w:tabs>
          <w:tab w:val="left" w:pos="2174"/>
        </w:tabs>
        <w:spacing w:line="360" w:lineRule="auto"/>
        <w:ind w:firstLine="851"/>
        <w:jc w:val="center"/>
        <w:rPr>
          <w:rFonts w:ascii="Times New Roman" w:hAnsi="Times New Roman" w:cs="Times New Roman"/>
          <w:bCs/>
          <w:sz w:val="24"/>
          <w:szCs w:val="24"/>
        </w:rPr>
      </w:pPr>
      <w:r>
        <w:rPr>
          <w:rFonts w:ascii="Times New Roman" w:hAnsi="Times New Roman" w:cs="Times New Roman"/>
          <w:b/>
          <w:bCs/>
          <w:sz w:val="24"/>
          <w:szCs w:val="24"/>
        </w:rPr>
        <w:t>Tabel 2.9.</w:t>
      </w:r>
      <w:r w:rsidR="00E56FC9" w:rsidRPr="003747C8">
        <w:rPr>
          <w:rFonts w:ascii="Times New Roman" w:hAnsi="Times New Roman" w:cs="Times New Roman"/>
          <w:bCs/>
          <w:sz w:val="24"/>
          <w:szCs w:val="24"/>
        </w:rPr>
        <w:t>Ruang Bebas SUTT dan SUTETSesuai PERMEN PE No. 01.P/47/MPE/1992</w:t>
      </w:r>
    </w:p>
    <w:tbl>
      <w:tblPr>
        <w:tblStyle w:val="TableGrid"/>
        <w:tblW w:w="7938" w:type="dxa"/>
        <w:tblInd w:w="108" w:type="dxa"/>
        <w:tblLayout w:type="fixed"/>
        <w:tblLook w:val="04A0" w:firstRow="1" w:lastRow="0" w:firstColumn="1" w:lastColumn="0" w:noHBand="0" w:noVBand="1"/>
      </w:tblPr>
      <w:tblGrid>
        <w:gridCol w:w="567"/>
        <w:gridCol w:w="1134"/>
        <w:gridCol w:w="2410"/>
        <w:gridCol w:w="992"/>
        <w:gridCol w:w="851"/>
        <w:gridCol w:w="850"/>
        <w:gridCol w:w="1134"/>
      </w:tblGrid>
      <w:tr w:rsidR="007373A2" w:rsidTr="003747C8">
        <w:trPr>
          <w:trHeight w:val="208"/>
        </w:trPr>
        <w:tc>
          <w:tcPr>
            <w:tcW w:w="567" w:type="dxa"/>
            <w:vMerge w:val="restart"/>
            <w:vAlign w:val="center"/>
          </w:tcPr>
          <w:p w:rsidR="007373A2" w:rsidRDefault="007373A2" w:rsidP="00050C86">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3544" w:type="dxa"/>
            <w:gridSpan w:val="2"/>
            <w:vMerge w:val="restart"/>
            <w:vAlign w:val="center"/>
          </w:tcPr>
          <w:p w:rsidR="007373A2" w:rsidRDefault="007373A2" w:rsidP="00050C86">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Lokasi</w:t>
            </w:r>
          </w:p>
        </w:tc>
        <w:tc>
          <w:tcPr>
            <w:tcW w:w="3827" w:type="dxa"/>
            <w:gridSpan w:val="4"/>
          </w:tcPr>
          <w:p w:rsidR="007373A2" w:rsidRDefault="007373A2" w:rsidP="00E56FC9">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Jarak Bebas Minimum</w:t>
            </w:r>
          </w:p>
          <w:p w:rsidR="007373A2" w:rsidRDefault="007373A2" w:rsidP="00E56FC9">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SUTT/SUTET</w:t>
            </w:r>
          </w:p>
        </w:tc>
      </w:tr>
      <w:tr w:rsidR="007373A2" w:rsidTr="003747C8">
        <w:trPr>
          <w:trHeight w:val="312"/>
        </w:trPr>
        <w:tc>
          <w:tcPr>
            <w:tcW w:w="567" w:type="dxa"/>
            <w:vMerge/>
          </w:tcPr>
          <w:p w:rsidR="007373A2" w:rsidRDefault="007373A2" w:rsidP="00E56FC9">
            <w:pPr>
              <w:tabs>
                <w:tab w:val="left" w:pos="2174"/>
              </w:tabs>
              <w:spacing w:line="192" w:lineRule="auto"/>
              <w:jc w:val="center"/>
              <w:rPr>
                <w:rFonts w:ascii="Times New Roman" w:hAnsi="Times New Roman" w:cs="Times New Roman"/>
                <w:sz w:val="24"/>
                <w:szCs w:val="24"/>
              </w:rPr>
            </w:pPr>
          </w:p>
        </w:tc>
        <w:tc>
          <w:tcPr>
            <w:tcW w:w="3544" w:type="dxa"/>
            <w:gridSpan w:val="2"/>
            <w:vMerge/>
          </w:tcPr>
          <w:p w:rsidR="007373A2" w:rsidRDefault="007373A2" w:rsidP="00E56FC9">
            <w:pPr>
              <w:tabs>
                <w:tab w:val="left" w:pos="2174"/>
              </w:tabs>
              <w:spacing w:line="192" w:lineRule="auto"/>
              <w:jc w:val="center"/>
              <w:rPr>
                <w:rFonts w:ascii="Times New Roman" w:hAnsi="Times New Roman" w:cs="Times New Roman"/>
                <w:sz w:val="24"/>
                <w:szCs w:val="24"/>
              </w:rPr>
            </w:pPr>
          </w:p>
        </w:tc>
        <w:tc>
          <w:tcPr>
            <w:tcW w:w="992" w:type="dxa"/>
            <w:vMerge w:val="restart"/>
            <w:vAlign w:val="center"/>
          </w:tcPr>
          <w:p w:rsidR="007373A2" w:rsidRDefault="007373A2" w:rsidP="007373A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66 KV</w:t>
            </w:r>
          </w:p>
        </w:tc>
        <w:tc>
          <w:tcPr>
            <w:tcW w:w="851" w:type="dxa"/>
            <w:vMerge w:val="restart"/>
            <w:vAlign w:val="center"/>
          </w:tcPr>
          <w:p w:rsidR="007373A2" w:rsidRDefault="007373A2" w:rsidP="007373A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150 KV</w:t>
            </w:r>
          </w:p>
        </w:tc>
        <w:tc>
          <w:tcPr>
            <w:tcW w:w="1984" w:type="dxa"/>
            <w:gridSpan w:val="2"/>
          </w:tcPr>
          <w:p w:rsidR="007373A2" w:rsidRDefault="007373A2" w:rsidP="00E56FC9">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500 KV</w:t>
            </w:r>
          </w:p>
        </w:tc>
      </w:tr>
      <w:tr w:rsidR="007373A2" w:rsidTr="003747C8">
        <w:trPr>
          <w:trHeight w:val="452"/>
        </w:trPr>
        <w:tc>
          <w:tcPr>
            <w:tcW w:w="567" w:type="dxa"/>
            <w:vMerge/>
          </w:tcPr>
          <w:p w:rsidR="007373A2" w:rsidRDefault="007373A2" w:rsidP="00E56FC9">
            <w:pPr>
              <w:tabs>
                <w:tab w:val="left" w:pos="2174"/>
              </w:tabs>
              <w:spacing w:line="192" w:lineRule="auto"/>
              <w:jc w:val="center"/>
              <w:rPr>
                <w:rFonts w:ascii="Times New Roman" w:hAnsi="Times New Roman" w:cs="Times New Roman"/>
                <w:sz w:val="24"/>
                <w:szCs w:val="24"/>
              </w:rPr>
            </w:pPr>
          </w:p>
        </w:tc>
        <w:tc>
          <w:tcPr>
            <w:tcW w:w="3544" w:type="dxa"/>
            <w:gridSpan w:val="2"/>
            <w:vMerge/>
          </w:tcPr>
          <w:p w:rsidR="007373A2" w:rsidRDefault="007373A2" w:rsidP="00E56FC9">
            <w:pPr>
              <w:tabs>
                <w:tab w:val="left" w:pos="2174"/>
              </w:tabs>
              <w:spacing w:line="192" w:lineRule="auto"/>
              <w:jc w:val="center"/>
              <w:rPr>
                <w:rFonts w:ascii="Times New Roman" w:hAnsi="Times New Roman" w:cs="Times New Roman"/>
                <w:sz w:val="24"/>
                <w:szCs w:val="24"/>
              </w:rPr>
            </w:pPr>
          </w:p>
        </w:tc>
        <w:tc>
          <w:tcPr>
            <w:tcW w:w="992" w:type="dxa"/>
            <w:vMerge/>
          </w:tcPr>
          <w:p w:rsidR="007373A2" w:rsidRDefault="007373A2" w:rsidP="00E56FC9">
            <w:pPr>
              <w:tabs>
                <w:tab w:val="left" w:pos="2174"/>
              </w:tabs>
              <w:spacing w:line="192" w:lineRule="auto"/>
              <w:jc w:val="center"/>
              <w:rPr>
                <w:rFonts w:ascii="Times New Roman" w:hAnsi="Times New Roman" w:cs="Times New Roman"/>
                <w:sz w:val="24"/>
                <w:szCs w:val="24"/>
              </w:rPr>
            </w:pPr>
          </w:p>
        </w:tc>
        <w:tc>
          <w:tcPr>
            <w:tcW w:w="851" w:type="dxa"/>
            <w:vMerge/>
          </w:tcPr>
          <w:p w:rsidR="007373A2" w:rsidRDefault="007373A2" w:rsidP="00E56FC9">
            <w:pPr>
              <w:tabs>
                <w:tab w:val="left" w:pos="2174"/>
              </w:tabs>
              <w:spacing w:line="192" w:lineRule="auto"/>
              <w:jc w:val="center"/>
              <w:rPr>
                <w:rFonts w:ascii="Times New Roman" w:hAnsi="Times New Roman" w:cs="Times New Roman"/>
                <w:sz w:val="24"/>
                <w:szCs w:val="24"/>
              </w:rPr>
            </w:pPr>
          </w:p>
        </w:tc>
        <w:tc>
          <w:tcPr>
            <w:tcW w:w="850" w:type="dxa"/>
          </w:tcPr>
          <w:p w:rsidR="007373A2" w:rsidRDefault="007373A2" w:rsidP="00E56FC9">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Ganda</w:t>
            </w:r>
          </w:p>
        </w:tc>
        <w:tc>
          <w:tcPr>
            <w:tcW w:w="1134" w:type="dxa"/>
          </w:tcPr>
          <w:p w:rsidR="007373A2" w:rsidRDefault="003747C8" w:rsidP="00E56FC9">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Tunggal</w:t>
            </w:r>
          </w:p>
        </w:tc>
      </w:tr>
      <w:tr w:rsidR="007373A2" w:rsidTr="003747C8">
        <w:tc>
          <w:tcPr>
            <w:tcW w:w="567" w:type="dxa"/>
          </w:tcPr>
          <w:p w:rsidR="007373A2" w:rsidRDefault="007373A2" w:rsidP="00E56FC9">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gridSpan w:val="2"/>
          </w:tcPr>
          <w:p w:rsidR="007373A2" w:rsidRDefault="007373A2"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Lapangan Terbuka atau Daerah</w:t>
            </w:r>
          </w:p>
        </w:tc>
        <w:tc>
          <w:tcPr>
            <w:tcW w:w="992" w:type="dxa"/>
            <w:vAlign w:val="center"/>
          </w:tcPr>
          <w:p w:rsidR="007373A2" w:rsidRDefault="007373A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851" w:type="dxa"/>
            <w:vAlign w:val="center"/>
          </w:tcPr>
          <w:p w:rsidR="007373A2" w:rsidRDefault="007373A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850" w:type="dxa"/>
            <w:vAlign w:val="center"/>
          </w:tcPr>
          <w:p w:rsidR="007373A2" w:rsidRDefault="007373A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rsidR="007373A2" w:rsidRDefault="007373A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373A2" w:rsidTr="003747C8">
        <w:trPr>
          <w:trHeight w:val="97"/>
        </w:trPr>
        <w:tc>
          <w:tcPr>
            <w:tcW w:w="567" w:type="dxa"/>
            <w:vMerge w:val="restart"/>
            <w:vAlign w:val="center"/>
          </w:tcPr>
          <w:p w:rsidR="007373A2" w:rsidRDefault="007373A2" w:rsidP="00050C86">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Merge w:val="restart"/>
            <w:vAlign w:val="center"/>
          </w:tcPr>
          <w:p w:rsidR="007373A2" w:rsidRDefault="007373A2" w:rsidP="00117924">
            <w:pPr>
              <w:tabs>
                <w:tab w:val="left" w:pos="2174"/>
              </w:tabs>
              <w:spacing w:line="360" w:lineRule="auto"/>
              <w:jc w:val="center"/>
              <w:rPr>
                <w:rFonts w:ascii="Times New Roman" w:hAnsi="Times New Roman" w:cs="Times New Roman"/>
                <w:sz w:val="24"/>
                <w:szCs w:val="24"/>
              </w:rPr>
            </w:pPr>
            <w:r>
              <w:rPr>
                <w:rFonts w:ascii="Times New Roman" w:hAnsi="Times New Roman" w:cs="Times New Roman"/>
                <w:sz w:val="24"/>
                <w:szCs w:val="24"/>
              </w:rPr>
              <w:t>Daerah dengan keadaan tertentu</w:t>
            </w:r>
          </w:p>
        </w:tc>
        <w:tc>
          <w:tcPr>
            <w:tcW w:w="2410" w:type="dxa"/>
          </w:tcPr>
          <w:p w:rsidR="007373A2" w:rsidRDefault="007373A2" w:rsidP="0011792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Bangunan tidak tahan api</w:t>
            </w:r>
          </w:p>
        </w:tc>
        <w:tc>
          <w:tcPr>
            <w:tcW w:w="992" w:type="dxa"/>
            <w:vAlign w:val="center"/>
          </w:tcPr>
          <w:p w:rsidR="007373A2" w:rsidRDefault="007373A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851" w:type="dxa"/>
            <w:vAlign w:val="center"/>
          </w:tcPr>
          <w:p w:rsidR="007373A2" w:rsidRDefault="007373A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850" w:type="dxa"/>
            <w:vAlign w:val="center"/>
          </w:tcPr>
          <w:p w:rsidR="007373A2" w:rsidRDefault="007373A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vAlign w:val="center"/>
          </w:tcPr>
          <w:p w:rsidR="007373A2" w:rsidRDefault="007373A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373A2" w:rsidTr="003747C8">
        <w:trPr>
          <w:trHeight w:val="90"/>
        </w:trPr>
        <w:tc>
          <w:tcPr>
            <w:tcW w:w="567" w:type="dxa"/>
            <w:vMerge/>
          </w:tcPr>
          <w:p w:rsidR="007373A2" w:rsidRDefault="007373A2" w:rsidP="00E56FC9">
            <w:pPr>
              <w:tabs>
                <w:tab w:val="left" w:pos="2174"/>
              </w:tabs>
              <w:spacing w:line="192" w:lineRule="auto"/>
              <w:jc w:val="center"/>
              <w:rPr>
                <w:rFonts w:ascii="Times New Roman" w:hAnsi="Times New Roman" w:cs="Times New Roman"/>
                <w:sz w:val="24"/>
                <w:szCs w:val="24"/>
              </w:rPr>
            </w:pPr>
          </w:p>
        </w:tc>
        <w:tc>
          <w:tcPr>
            <w:tcW w:w="1134" w:type="dxa"/>
            <w:vMerge/>
          </w:tcPr>
          <w:p w:rsidR="007373A2" w:rsidRDefault="007373A2" w:rsidP="00117924">
            <w:pPr>
              <w:tabs>
                <w:tab w:val="left" w:pos="2174"/>
              </w:tabs>
              <w:spacing w:line="360" w:lineRule="auto"/>
              <w:jc w:val="center"/>
              <w:rPr>
                <w:rFonts w:ascii="Times New Roman" w:hAnsi="Times New Roman" w:cs="Times New Roman"/>
                <w:sz w:val="24"/>
                <w:szCs w:val="24"/>
              </w:rPr>
            </w:pPr>
          </w:p>
        </w:tc>
        <w:tc>
          <w:tcPr>
            <w:tcW w:w="2410" w:type="dxa"/>
          </w:tcPr>
          <w:p w:rsidR="007373A2" w:rsidRDefault="007373A2" w:rsidP="0011792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Bangunan tahan api</w:t>
            </w:r>
          </w:p>
        </w:tc>
        <w:tc>
          <w:tcPr>
            <w:tcW w:w="992" w:type="dxa"/>
            <w:vAlign w:val="center"/>
          </w:tcPr>
          <w:p w:rsidR="007373A2" w:rsidRDefault="007373A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51" w:type="dxa"/>
            <w:vAlign w:val="center"/>
          </w:tcPr>
          <w:p w:rsidR="007373A2" w:rsidRDefault="007373A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850" w:type="dxa"/>
            <w:vAlign w:val="center"/>
          </w:tcPr>
          <w:p w:rsidR="007373A2" w:rsidRDefault="007373A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1134" w:type="dxa"/>
            <w:vAlign w:val="center"/>
          </w:tcPr>
          <w:p w:rsidR="007373A2" w:rsidRDefault="007373A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7373A2" w:rsidTr="003747C8">
        <w:trPr>
          <w:trHeight w:val="90"/>
        </w:trPr>
        <w:tc>
          <w:tcPr>
            <w:tcW w:w="567" w:type="dxa"/>
            <w:vMerge/>
          </w:tcPr>
          <w:p w:rsidR="007373A2" w:rsidRDefault="007373A2" w:rsidP="00E56FC9">
            <w:pPr>
              <w:tabs>
                <w:tab w:val="left" w:pos="2174"/>
              </w:tabs>
              <w:spacing w:line="192" w:lineRule="auto"/>
              <w:jc w:val="center"/>
              <w:rPr>
                <w:rFonts w:ascii="Times New Roman" w:hAnsi="Times New Roman" w:cs="Times New Roman"/>
                <w:sz w:val="24"/>
                <w:szCs w:val="24"/>
              </w:rPr>
            </w:pPr>
          </w:p>
        </w:tc>
        <w:tc>
          <w:tcPr>
            <w:tcW w:w="1134" w:type="dxa"/>
            <w:vMerge/>
          </w:tcPr>
          <w:p w:rsidR="007373A2" w:rsidRDefault="007373A2" w:rsidP="00117924">
            <w:pPr>
              <w:tabs>
                <w:tab w:val="left" w:pos="2174"/>
              </w:tabs>
              <w:spacing w:line="360" w:lineRule="auto"/>
              <w:jc w:val="center"/>
              <w:rPr>
                <w:rFonts w:ascii="Times New Roman" w:hAnsi="Times New Roman" w:cs="Times New Roman"/>
                <w:sz w:val="24"/>
                <w:szCs w:val="24"/>
              </w:rPr>
            </w:pPr>
          </w:p>
        </w:tc>
        <w:tc>
          <w:tcPr>
            <w:tcW w:w="2410" w:type="dxa"/>
          </w:tcPr>
          <w:p w:rsidR="007373A2" w:rsidRDefault="007373A2" w:rsidP="0011792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Lalu lintas jalan/jalan raya</w:t>
            </w:r>
          </w:p>
        </w:tc>
        <w:tc>
          <w:tcPr>
            <w:tcW w:w="992"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50"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373A2" w:rsidTr="003747C8">
        <w:trPr>
          <w:trHeight w:val="90"/>
        </w:trPr>
        <w:tc>
          <w:tcPr>
            <w:tcW w:w="567" w:type="dxa"/>
            <w:vMerge/>
          </w:tcPr>
          <w:p w:rsidR="007373A2" w:rsidRDefault="007373A2" w:rsidP="00E56FC9">
            <w:pPr>
              <w:tabs>
                <w:tab w:val="left" w:pos="2174"/>
              </w:tabs>
              <w:spacing w:line="192" w:lineRule="auto"/>
              <w:jc w:val="center"/>
              <w:rPr>
                <w:rFonts w:ascii="Times New Roman" w:hAnsi="Times New Roman" w:cs="Times New Roman"/>
                <w:sz w:val="24"/>
                <w:szCs w:val="24"/>
              </w:rPr>
            </w:pPr>
          </w:p>
        </w:tc>
        <w:tc>
          <w:tcPr>
            <w:tcW w:w="1134" w:type="dxa"/>
            <w:vMerge/>
          </w:tcPr>
          <w:p w:rsidR="007373A2" w:rsidRDefault="007373A2" w:rsidP="00117924">
            <w:pPr>
              <w:tabs>
                <w:tab w:val="left" w:pos="2174"/>
              </w:tabs>
              <w:spacing w:line="360" w:lineRule="auto"/>
              <w:jc w:val="center"/>
              <w:rPr>
                <w:rFonts w:ascii="Times New Roman" w:hAnsi="Times New Roman" w:cs="Times New Roman"/>
                <w:sz w:val="24"/>
                <w:szCs w:val="24"/>
              </w:rPr>
            </w:pPr>
          </w:p>
        </w:tc>
        <w:tc>
          <w:tcPr>
            <w:tcW w:w="2410" w:type="dxa"/>
          </w:tcPr>
          <w:p w:rsidR="007373A2" w:rsidRDefault="001C7032" w:rsidP="0011792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Pohon-pohon pada umumnya, hutan, perkebunan</w:t>
            </w:r>
          </w:p>
        </w:tc>
        <w:tc>
          <w:tcPr>
            <w:tcW w:w="992"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51"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50"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7373A2" w:rsidTr="003747C8">
        <w:trPr>
          <w:trHeight w:val="90"/>
        </w:trPr>
        <w:tc>
          <w:tcPr>
            <w:tcW w:w="567" w:type="dxa"/>
            <w:vMerge/>
          </w:tcPr>
          <w:p w:rsidR="007373A2" w:rsidRDefault="007373A2" w:rsidP="00E56FC9">
            <w:pPr>
              <w:tabs>
                <w:tab w:val="left" w:pos="2174"/>
              </w:tabs>
              <w:spacing w:line="192" w:lineRule="auto"/>
              <w:jc w:val="center"/>
              <w:rPr>
                <w:rFonts w:ascii="Times New Roman" w:hAnsi="Times New Roman" w:cs="Times New Roman"/>
                <w:sz w:val="24"/>
                <w:szCs w:val="24"/>
              </w:rPr>
            </w:pPr>
          </w:p>
        </w:tc>
        <w:tc>
          <w:tcPr>
            <w:tcW w:w="1134" w:type="dxa"/>
            <w:vMerge/>
          </w:tcPr>
          <w:p w:rsidR="007373A2" w:rsidRDefault="007373A2" w:rsidP="00117924">
            <w:pPr>
              <w:tabs>
                <w:tab w:val="left" w:pos="2174"/>
              </w:tabs>
              <w:spacing w:line="360" w:lineRule="auto"/>
              <w:jc w:val="center"/>
              <w:rPr>
                <w:rFonts w:ascii="Times New Roman" w:hAnsi="Times New Roman" w:cs="Times New Roman"/>
                <w:sz w:val="24"/>
                <w:szCs w:val="24"/>
              </w:rPr>
            </w:pPr>
          </w:p>
        </w:tc>
        <w:tc>
          <w:tcPr>
            <w:tcW w:w="2410" w:type="dxa"/>
          </w:tcPr>
          <w:p w:rsidR="007373A2" w:rsidRDefault="001C7032" w:rsidP="0011792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Lapangan olah raga</w:t>
            </w:r>
          </w:p>
        </w:tc>
        <w:tc>
          <w:tcPr>
            <w:tcW w:w="992"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851"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850"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373A2" w:rsidTr="003747C8">
        <w:trPr>
          <w:trHeight w:val="90"/>
        </w:trPr>
        <w:tc>
          <w:tcPr>
            <w:tcW w:w="567" w:type="dxa"/>
            <w:vMerge/>
          </w:tcPr>
          <w:p w:rsidR="007373A2" w:rsidRDefault="007373A2" w:rsidP="00E56FC9">
            <w:pPr>
              <w:tabs>
                <w:tab w:val="left" w:pos="2174"/>
              </w:tabs>
              <w:spacing w:line="192" w:lineRule="auto"/>
              <w:jc w:val="center"/>
              <w:rPr>
                <w:rFonts w:ascii="Times New Roman" w:hAnsi="Times New Roman" w:cs="Times New Roman"/>
                <w:sz w:val="24"/>
                <w:szCs w:val="24"/>
              </w:rPr>
            </w:pPr>
          </w:p>
        </w:tc>
        <w:tc>
          <w:tcPr>
            <w:tcW w:w="1134" w:type="dxa"/>
            <w:vMerge/>
          </w:tcPr>
          <w:p w:rsidR="007373A2" w:rsidRDefault="007373A2" w:rsidP="00117924">
            <w:pPr>
              <w:tabs>
                <w:tab w:val="left" w:pos="2174"/>
              </w:tabs>
              <w:spacing w:line="360" w:lineRule="auto"/>
              <w:jc w:val="center"/>
              <w:rPr>
                <w:rFonts w:ascii="Times New Roman" w:hAnsi="Times New Roman" w:cs="Times New Roman"/>
                <w:sz w:val="24"/>
                <w:szCs w:val="24"/>
              </w:rPr>
            </w:pPr>
          </w:p>
        </w:tc>
        <w:tc>
          <w:tcPr>
            <w:tcW w:w="2410" w:type="dxa"/>
          </w:tcPr>
          <w:p w:rsidR="007373A2" w:rsidRDefault="001C7032" w:rsidP="0011792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SUTT lainny, SUTR, jaringan telekomunikasi, antena radio, antena televisi, dan kereta gantung</w:t>
            </w:r>
          </w:p>
        </w:tc>
        <w:tc>
          <w:tcPr>
            <w:tcW w:w="992"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1134"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7373A2" w:rsidTr="003747C8">
        <w:trPr>
          <w:trHeight w:val="90"/>
        </w:trPr>
        <w:tc>
          <w:tcPr>
            <w:tcW w:w="567" w:type="dxa"/>
            <w:vMerge/>
          </w:tcPr>
          <w:p w:rsidR="007373A2" w:rsidRDefault="007373A2" w:rsidP="00E56FC9">
            <w:pPr>
              <w:tabs>
                <w:tab w:val="left" w:pos="2174"/>
              </w:tabs>
              <w:spacing w:line="192" w:lineRule="auto"/>
              <w:jc w:val="center"/>
              <w:rPr>
                <w:rFonts w:ascii="Times New Roman" w:hAnsi="Times New Roman" w:cs="Times New Roman"/>
                <w:sz w:val="24"/>
                <w:szCs w:val="24"/>
              </w:rPr>
            </w:pPr>
          </w:p>
        </w:tc>
        <w:tc>
          <w:tcPr>
            <w:tcW w:w="1134" w:type="dxa"/>
            <w:vMerge/>
          </w:tcPr>
          <w:p w:rsidR="007373A2" w:rsidRDefault="007373A2" w:rsidP="00117924">
            <w:pPr>
              <w:tabs>
                <w:tab w:val="left" w:pos="2174"/>
              </w:tabs>
              <w:spacing w:line="360" w:lineRule="auto"/>
              <w:jc w:val="center"/>
              <w:rPr>
                <w:rFonts w:ascii="Times New Roman" w:hAnsi="Times New Roman" w:cs="Times New Roman"/>
                <w:sz w:val="24"/>
                <w:szCs w:val="24"/>
              </w:rPr>
            </w:pPr>
          </w:p>
        </w:tc>
        <w:tc>
          <w:tcPr>
            <w:tcW w:w="2410" w:type="dxa"/>
          </w:tcPr>
          <w:p w:rsidR="007373A2" w:rsidRDefault="001C7032" w:rsidP="0011792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Rel kerea biasat</w:t>
            </w:r>
          </w:p>
        </w:tc>
        <w:tc>
          <w:tcPr>
            <w:tcW w:w="992"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50"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373A2" w:rsidTr="003747C8">
        <w:trPr>
          <w:trHeight w:val="90"/>
        </w:trPr>
        <w:tc>
          <w:tcPr>
            <w:tcW w:w="567" w:type="dxa"/>
            <w:vMerge/>
          </w:tcPr>
          <w:p w:rsidR="007373A2" w:rsidRDefault="007373A2" w:rsidP="00E56FC9">
            <w:pPr>
              <w:tabs>
                <w:tab w:val="left" w:pos="2174"/>
              </w:tabs>
              <w:spacing w:line="192" w:lineRule="auto"/>
              <w:jc w:val="center"/>
              <w:rPr>
                <w:rFonts w:ascii="Times New Roman" w:hAnsi="Times New Roman" w:cs="Times New Roman"/>
                <w:sz w:val="24"/>
                <w:szCs w:val="24"/>
              </w:rPr>
            </w:pPr>
          </w:p>
        </w:tc>
        <w:tc>
          <w:tcPr>
            <w:tcW w:w="1134" w:type="dxa"/>
            <w:vMerge/>
          </w:tcPr>
          <w:p w:rsidR="007373A2" w:rsidRDefault="007373A2" w:rsidP="00117924">
            <w:pPr>
              <w:tabs>
                <w:tab w:val="left" w:pos="2174"/>
              </w:tabs>
              <w:spacing w:line="360" w:lineRule="auto"/>
              <w:jc w:val="center"/>
              <w:rPr>
                <w:rFonts w:ascii="Times New Roman" w:hAnsi="Times New Roman" w:cs="Times New Roman"/>
                <w:sz w:val="24"/>
                <w:szCs w:val="24"/>
              </w:rPr>
            </w:pPr>
          </w:p>
        </w:tc>
        <w:tc>
          <w:tcPr>
            <w:tcW w:w="2410" w:type="dxa"/>
          </w:tcPr>
          <w:p w:rsidR="007373A2" w:rsidRDefault="001C7032" w:rsidP="0011792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Jembatan besi, rangka besi, penahan penghantar, kereta listrik terdekat, dll</w:t>
            </w:r>
          </w:p>
        </w:tc>
        <w:tc>
          <w:tcPr>
            <w:tcW w:w="992"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1134"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7373A2" w:rsidTr="003747C8">
        <w:trPr>
          <w:trHeight w:val="90"/>
        </w:trPr>
        <w:tc>
          <w:tcPr>
            <w:tcW w:w="567" w:type="dxa"/>
            <w:vMerge/>
          </w:tcPr>
          <w:p w:rsidR="007373A2" w:rsidRDefault="007373A2" w:rsidP="00E56FC9">
            <w:pPr>
              <w:tabs>
                <w:tab w:val="left" w:pos="2174"/>
              </w:tabs>
              <w:spacing w:line="192" w:lineRule="auto"/>
              <w:jc w:val="center"/>
              <w:rPr>
                <w:rFonts w:ascii="Times New Roman" w:hAnsi="Times New Roman" w:cs="Times New Roman"/>
                <w:sz w:val="24"/>
                <w:szCs w:val="24"/>
              </w:rPr>
            </w:pPr>
          </w:p>
        </w:tc>
        <w:tc>
          <w:tcPr>
            <w:tcW w:w="1134" w:type="dxa"/>
            <w:vMerge/>
          </w:tcPr>
          <w:p w:rsidR="007373A2" w:rsidRDefault="007373A2" w:rsidP="00117924">
            <w:pPr>
              <w:tabs>
                <w:tab w:val="left" w:pos="2174"/>
              </w:tabs>
              <w:spacing w:line="360" w:lineRule="auto"/>
              <w:jc w:val="center"/>
              <w:rPr>
                <w:rFonts w:ascii="Times New Roman" w:hAnsi="Times New Roman" w:cs="Times New Roman"/>
                <w:sz w:val="24"/>
                <w:szCs w:val="24"/>
              </w:rPr>
            </w:pPr>
          </w:p>
        </w:tc>
        <w:tc>
          <w:tcPr>
            <w:tcW w:w="2410" w:type="dxa"/>
          </w:tcPr>
          <w:p w:rsidR="007373A2" w:rsidRDefault="001C7032" w:rsidP="00117924">
            <w:pPr>
              <w:tabs>
                <w:tab w:val="left" w:pos="2174"/>
              </w:tabs>
              <w:spacing w:line="360" w:lineRule="auto"/>
              <w:rPr>
                <w:rFonts w:ascii="Times New Roman" w:hAnsi="Times New Roman" w:cs="Times New Roman"/>
                <w:sz w:val="24"/>
                <w:szCs w:val="24"/>
              </w:rPr>
            </w:pPr>
            <w:r>
              <w:rPr>
                <w:rFonts w:ascii="Times New Roman" w:hAnsi="Times New Roman" w:cs="Times New Roman"/>
                <w:sz w:val="24"/>
                <w:szCs w:val="24"/>
              </w:rPr>
              <w:t>Titik tertinggi tiang kapal pada kedudukan air pasang / tertinggi pada lalu lintas air</w:t>
            </w:r>
          </w:p>
        </w:tc>
        <w:tc>
          <w:tcPr>
            <w:tcW w:w="992"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1134" w:type="dxa"/>
            <w:vAlign w:val="center"/>
          </w:tcPr>
          <w:p w:rsidR="007373A2" w:rsidRDefault="001C7032" w:rsidP="001C7032">
            <w:pPr>
              <w:tabs>
                <w:tab w:val="left" w:pos="2174"/>
              </w:tabs>
              <w:spacing w:line="192" w:lineRule="auto"/>
              <w:jc w:val="center"/>
              <w:rPr>
                <w:rFonts w:ascii="Times New Roman" w:hAnsi="Times New Roman" w:cs="Times New Roman"/>
                <w:sz w:val="24"/>
                <w:szCs w:val="24"/>
              </w:rPr>
            </w:pPr>
            <w:r>
              <w:rPr>
                <w:rFonts w:ascii="Times New Roman" w:hAnsi="Times New Roman" w:cs="Times New Roman"/>
                <w:sz w:val="24"/>
                <w:szCs w:val="24"/>
              </w:rPr>
              <w:t>8.5</w:t>
            </w:r>
          </w:p>
        </w:tc>
      </w:tr>
    </w:tbl>
    <w:p w:rsidR="003747C8" w:rsidRDefault="003747C8" w:rsidP="003747C8">
      <w:pPr>
        <w:tabs>
          <w:tab w:val="left" w:pos="2174"/>
        </w:tabs>
        <w:spacing w:line="192" w:lineRule="auto"/>
        <w:jc w:val="both"/>
        <w:rPr>
          <w:rFonts w:ascii="Times New Roman" w:hAnsi="Times New Roman" w:cs="Times New Roman"/>
          <w:b/>
          <w:bCs/>
          <w:sz w:val="24"/>
          <w:szCs w:val="24"/>
        </w:rPr>
      </w:pPr>
    </w:p>
    <w:p w:rsidR="00911084" w:rsidRPr="00A20E6E" w:rsidRDefault="00262BCA" w:rsidP="00A20E6E">
      <w:pPr>
        <w:pStyle w:val="ListParagraph"/>
        <w:numPr>
          <w:ilvl w:val="0"/>
          <w:numId w:val="34"/>
        </w:numPr>
        <w:tabs>
          <w:tab w:val="left" w:pos="2174"/>
        </w:tabs>
        <w:spacing w:line="192" w:lineRule="auto"/>
        <w:ind w:left="284" w:hanging="284"/>
        <w:jc w:val="both"/>
        <w:rPr>
          <w:rFonts w:ascii="Times New Roman" w:hAnsi="Times New Roman" w:cs="Times New Roman"/>
          <w:sz w:val="24"/>
          <w:szCs w:val="24"/>
        </w:rPr>
      </w:pPr>
      <w:proofErr w:type="spellStart"/>
      <w:r w:rsidRPr="003747C8">
        <w:rPr>
          <w:rFonts w:ascii="Times New Roman" w:hAnsi="Times New Roman" w:cs="Times New Roman"/>
          <w:b/>
          <w:bCs/>
          <w:sz w:val="24"/>
          <w:szCs w:val="24"/>
          <w:lang w:val="en-US"/>
        </w:rPr>
        <w:t>Alat</w:t>
      </w:r>
      <w:proofErr w:type="spellEnd"/>
      <w:r w:rsidRPr="003747C8">
        <w:rPr>
          <w:rFonts w:ascii="Times New Roman" w:hAnsi="Times New Roman" w:cs="Times New Roman"/>
          <w:b/>
          <w:bCs/>
          <w:sz w:val="24"/>
          <w:szCs w:val="24"/>
          <w:lang w:val="en-US"/>
        </w:rPr>
        <w:t xml:space="preserve"> </w:t>
      </w:r>
      <w:proofErr w:type="spellStart"/>
      <w:r w:rsidRPr="003747C8">
        <w:rPr>
          <w:rFonts w:ascii="Times New Roman" w:hAnsi="Times New Roman" w:cs="Times New Roman"/>
          <w:b/>
          <w:bCs/>
          <w:sz w:val="24"/>
          <w:szCs w:val="24"/>
          <w:lang w:val="en-US"/>
        </w:rPr>
        <w:t>Pendeteksi</w:t>
      </w:r>
      <w:proofErr w:type="spellEnd"/>
      <w:r w:rsidRPr="003747C8">
        <w:rPr>
          <w:rFonts w:ascii="Times New Roman" w:hAnsi="Times New Roman" w:cs="Times New Roman"/>
          <w:b/>
          <w:bCs/>
          <w:sz w:val="24"/>
          <w:szCs w:val="24"/>
          <w:lang w:val="en-US"/>
        </w:rPr>
        <w:t xml:space="preserve"> </w:t>
      </w:r>
      <w:r w:rsidRPr="003747C8">
        <w:rPr>
          <w:rFonts w:ascii="Times New Roman" w:hAnsi="Times New Roman" w:cs="Times New Roman"/>
          <w:b/>
          <w:bCs/>
          <w:sz w:val="24"/>
          <w:szCs w:val="24"/>
        </w:rPr>
        <w:t>Medan Listrik Dan Medan Magnet</w:t>
      </w:r>
    </w:p>
    <w:p w:rsidR="00A20E6E" w:rsidRPr="00A20E6E" w:rsidRDefault="00A20E6E" w:rsidP="00A20E6E">
      <w:pPr>
        <w:pStyle w:val="ListParagraph"/>
        <w:tabs>
          <w:tab w:val="left" w:pos="2174"/>
        </w:tabs>
        <w:spacing w:line="192" w:lineRule="auto"/>
        <w:ind w:left="284"/>
        <w:jc w:val="both"/>
        <w:rPr>
          <w:rFonts w:ascii="Times New Roman" w:hAnsi="Times New Roman" w:cs="Times New Roman"/>
          <w:sz w:val="24"/>
          <w:szCs w:val="24"/>
        </w:rPr>
      </w:pPr>
    </w:p>
    <w:p w:rsidR="00262BCA" w:rsidRDefault="00262BCA" w:rsidP="00262BCA">
      <w:pPr>
        <w:pStyle w:val="ListParagraph"/>
        <w:tabs>
          <w:tab w:val="left" w:pos="2174"/>
        </w:tabs>
        <w:spacing w:line="192" w:lineRule="auto"/>
        <w:ind w:left="426"/>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7D67B2C7" wp14:editId="0E426C17">
            <wp:extent cx="1910446" cy="2549769"/>
            <wp:effectExtent l="0" t="0" r="0" b="3175"/>
            <wp:docPr id="7" name="Picture 7" descr="D:\Laporan PKL\OKL\Photo0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poran PKL\OKL\Photo081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14463" cy="2555130"/>
                    </a:xfrm>
                    <a:prstGeom prst="rect">
                      <a:avLst/>
                    </a:prstGeom>
                    <a:noFill/>
                    <a:ln>
                      <a:noFill/>
                    </a:ln>
                  </pic:spPr>
                </pic:pic>
              </a:graphicData>
            </a:graphic>
          </wp:inline>
        </w:drawing>
      </w:r>
    </w:p>
    <w:p w:rsidR="00A20E6E" w:rsidRDefault="00A20E6E" w:rsidP="00262BCA">
      <w:pPr>
        <w:pStyle w:val="ListParagraph"/>
        <w:tabs>
          <w:tab w:val="left" w:pos="2174"/>
        </w:tabs>
        <w:spacing w:line="192" w:lineRule="auto"/>
        <w:ind w:left="426"/>
        <w:jc w:val="center"/>
        <w:rPr>
          <w:rFonts w:ascii="Times New Roman" w:hAnsi="Times New Roman" w:cs="Times New Roman"/>
          <w:sz w:val="24"/>
          <w:szCs w:val="24"/>
        </w:rPr>
      </w:pPr>
    </w:p>
    <w:p w:rsidR="00A20E6E" w:rsidRPr="00A20E6E" w:rsidRDefault="00A20E6E" w:rsidP="00A20E6E">
      <w:pPr>
        <w:pStyle w:val="ListParagraph"/>
        <w:tabs>
          <w:tab w:val="left" w:pos="2174"/>
        </w:tabs>
        <w:spacing w:line="192" w:lineRule="auto"/>
        <w:ind w:left="426"/>
        <w:jc w:val="center"/>
        <w:rPr>
          <w:rFonts w:ascii="Times New Roman" w:hAnsi="Times New Roman" w:cs="Times New Roman"/>
          <w:b/>
          <w:sz w:val="24"/>
          <w:szCs w:val="24"/>
        </w:rPr>
      </w:pPr>
      <w:r>
        <w:rPr>
          <w:rFonts w:ascii="Times New Roman" w:hAnsi="Times New Roman" w:cs="Times New Roman"/>
          <w:b/>
          <w:sz w:val="24"/>
          <w:szCs w:val="24"/>
        </w:rPr>
        <w:t xml:space="preserve">Gambar 2.6. </w:t>
      </w:r>
      <w:r w:rsidRPr="00A20E6E">
        <w:rPr>
          <w:rFonts w:ascii="Times New Roman" w:hAnsi="Times New Roman" w:cs="Times New Roman"/>
          <w:sz w:val="24"/>
          <w:szCs w:val="24"/>
        </w:rPr>
        <w:t>Alat uji ELF Survey meter ETS-Lindgren</w:t>
      </w:r>
    </w:p>
    <w:p w:rsidR="00F851F6" w:rsidRDefault="00F851F6" w:rsidP="00262BCA">
      <w:pPr>
        <w:pStyle w:val="ListParagraph"/>
        <w:tabs>
          <w:tab w:val="left" w:pos="2174"/>
        </w:tabs>
        <w:spacing w:line="192" w:lineRule="auto"/>
        <w:ind w:left="426"/>
        <w:jc w:val="center"/>
        <w:rPr>
          <w:rFonts w:ascii="Times New Roman" w:hAnsi="Times New Roman" w:cs="Times New Roman"/>
          <w:sz w:val="24"/>
          <w:szCs w:val="24"/>
        </w:rPr>
      </w:pPr>
    </w:p>
    <w:p w:rsidR="00F851F6" w:rsidRPr="00A20E6E" w:rsidRDefault="00F851F6" w:rsidP="00A20E6E">
      <w:pPr>
        <w:pStyle w:val="ListParagraph"/>
        <w:tabs>
          <w:tab w:val="left" w:pos="2174"/>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Alat </w:t>
      </w:r>
      <w:r w:rsidRPr="00F851F6">
        <w:rPr>
          <w:rFonts w:ascii="Times New Roman" w:hAnsi="Times New Roman" w:cs="Times New Roman"/>
          <w:sz w:val="24"/>
          <w:szCs w:val="24"/>
        </w:rPr>
        <w:t>Alat uji ELF Survey meter ETS-Lindgren</w:t>
      </w:r>
      <w:r>
        <w:rPr>
          <w:rFonts w:ascii="Times New Roman" w:hAnsi="Times New Roman" w:cs="Times New Roman"/>
          <w:sz w:val="24"/>
          <w:szCs w:val="24"/>
        </w:rPr>
        <w:t>, alat ini dapat mengukur besar medan listrik dan medan magnet, pada suatu daerah yang di lalui SUTT atau SUTET.</w:t>
      </w:r>
    </w:p>
    <w:p w:rsidR="00F851F6" w:rsidRPr="00A20E6E" w:rsidRDefault="00F851F6" w:rsidP="00A20E6E">
      <w:pPr>
        <w:pStyle w:val="ListParagraph"/>
        <w:numPr>
          <w:ilvl w:val="0"/>
          <w:numId w:val="42"/>
        </w:numPr>
        <w:tabs>
          <w:tab w:val="left" w:pos="284"/>
        </w:tabs>
        <w:spacing w:line="360" w:lineRule="auto"/>
        <w:ind w:left="284" w:hanging="284"/>
        <w:rPr>
          <w:rFonts w:ascii="Times New Roman" w:hAnsi="Times New Roman" w:cs="Times New Roman"/>
          <w:bCs/>
          <w:sz w:val="24"/>
          <w:szCs w:val="24"/>
        </w:rPr>
      </w:pPr>
      <w:r w:rsidRPr="00A20E6E">
        <w:rPr>
          <w:rFonts w:ascii="Times New Roman" w:hAnsi="Times New Roman" w:cs="Times New Roman"/>
          <w:bCs/>
          <w:sz w:val="24"/>
          <w:szCs w:val="24"/>
        </w:rPr>
        <w:lastRenderedPageBreak/>
        <w:t xml:space="preserve"> Mengukur Medan listrik</w:t>
      </w:r>
    </w:p>
    <w:p w:rsidR="008238BF" w:rsidRPr="00A20E6E" w:rsidRDefault="00F851F6" w:rsidP="00A20E6E">
      <w:pPr>
        <w:tabs>
          <w:tab w:val="left" w:pos="2174"/>
        </w:tabs>
        <w:spacing w:line="360" w:lineRule="auto"/>
        <w:ind w:firstLine="851"/>
        <w:jc w:val="both"/>
        <w:rPr>
          <w:rFonts w:ascii="Times New Roman" w:hAnsi="Times New Roman" w:cs="Times New Roman"/>
          <w:bCs/>
          <w:sz w:val="24"/>
          <w:szCs w:val="24"/>
        </w:rPr>
      </w:pPr>
      <w:r w:rsidRPr="00A20E6E">
        <w:rPr>
          <w:rFonts w:ascii="Times New Roman" w:hAnsi="Times New Roman" w:cs="Times New Roman"/>
          <w:bCs/>
          <w:sz w:val="24"/>
          <w:szCs w:val="24"/>
        </w:rPr>
        <w:t>Medan listri dapat di gambarkan seperti gambar 2.7. di bawah, dimana medan  listrik memancarkan kuat medanya seperti garis2 yang berjatuhan kearah tanah, jadi dalam mengukur kuat medan listrk, alat uji ini di posisikan terlentang mengarah ke atas agar permukaan alat ini dapat menangkap pancaran-pancaran kuat medan listrik yang di timbulkan dari sumber tegangan.</w:t>
      </w:r>
    </w:p>
    <w:p w:rsidR="008238BF" w:rsidRDefault="008238BF" w:rsidP="008238BF">
      <w:pPr>
        <w:pStyle w:val="ListParagraph"/>
        <w:tabs>
          <w:tab w:val="left" w:pos="2174"/>
        </w:tabs>
        <w:spacing w:line="192" w:lineRule="auto"/>
        <w:ind w:left="426"/>
        <w:jc w:val="center"/>
        <w:rPr>
          <w:rFonts w:ascii="Times New Roman" w:hAnsi="Times New Roman" w:cs="Times New Roman"/>
          <w:noProof/>
          <w:sz w:val="24"/>
          <w:szCs w:val="24"/>
          <w:lang w:eastAsia="id-ID"/>
        </w:rPr>
      </w:pPr>
    </w:p>
    <w:p w:rsidR="00F851F6" w:rsidRDefault="008238BF" w:rsidP="008238BF">
      <w:pPr>
        <w:pStyle w:val="ListParagraph"/>
        <w:tabs>
          <w:tab w:val="left" w:pos="2174"/>
        </w:tabs>
        <w:spacing w:line="192" w:lineRule="auto"/>
        <w:ind w:left="426"/>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712D9A92" wp14:editId="7D8FC394">
            <wp:extent cx="1415562" cy="1485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r="28892"/>
                    <a:stretch/>
                  </pic:blipFill>
                  <pic:spPr bwMode="auto">
                    <a:xfrm>
                      <a:off x="0" y="0"/>
                      <a:ext cx="1415562" cy="1485900"/>
                    </a:xfrm>
                    <a:prstGeom prst="rect">
                      <a:avLst/>
                    </a:prstGeom>
                    <a:noFill/>
                    <a:ln>
                      <a:noFill/>
                    </a:ln>
                    <a:extLst>
                      <a:ext uri="{53640926-AAD7-44D8-BBD7-CCE9431645EC}">
                        <a14:shadowObscured xmlns:a14="http://schemas.microsoft.com/office/drawing/2010/main"/>
                      </a:ext>
                    </a:extLst>
                  </pic:spPr>
                </pic:pic>
              </a:graphicData>
            </a:graphic>
          </wp:inline>
        </w:drawing>
      </w:r>
    </w:p>
    <w:p w:rsidR="00A20E6E" w:rsidRDefault="008238BF" w:rsidP="00A20E6E">
      <w:pPr>
        <w:pStyle w:val="ListParagraph"/>
        <w:tabs>
          <w:tab w:val="left" w:pos="2174"/>
        </w:tabs>
        <w:spacing w:line="192" w:lineRule="auto"/>
        <w:ind w:left="426"/>
        <w:jc w:val="center"/>
        <w:rPr>
          <w:rFonts w:ascii="Times New Roman" w:hAnsi="Times New Roman" w:cs="Times New Roman"/>
          <w:sz w:val="24"/>
          <w:szCs w:val="24"/>
        </w:rPr>
      </w:pPr>
      <w:r w:rsidRPr="00A20E6E">
        <w:rPr>
          <w:rFonts w:ascii="Times New Roman" w:hAnsi="Times New Roman" w:cs="Times New Roman"/>
          <w:b/>
          <w:sz w:val="24"/>
          <w:szCs w:val="24"/>
        </w:rPr>
        <w:t>Gambar 2.7</w:t>
      </w:r>
      <w:r w:rsidR="00A20E6E">
        <w:rPr>
          <w:rFonts w:ascii="Times New Roman" w:hAnsi="Times New Roman" w:cs="Times New Roman"/>
          <w:b/>
          <w:sz w:val="24"/>
          <w:szCs w:val="24"/>
        </w:rPr>
        <w:t>.</w:t>
      </w:r>
      <w:r w:rsidRPr="00A20E6E">
        <w:rPr>
          <w:rFonts w:ascii="Times New Roman" w:hAnsi="Times New Roman" w:cs="Times New Roman"/>
          <w:sz w:val="24"/>
          <w:szCs w:val="24"/>
        </w:rPr>
        <w:t>Disekitar kawat penghantar bertegangan ada medan listrik</w:t>
      </w:r>
    </w:p>
    <w:p w:rsidR="00A20E6E" w:rsidRDefault="00A20E6E" w:rsidP="00A20E6E">
      <w:pPr>
        <w:pStyle w:val="ListParagraph"/>
        <w:tabs>
          <w:tab w:val="left" w:pos="2174"/>
        </w:tabs>
        <w:spacing w:line="192" w:lineRule="auto"/>
        <w:ind w:left="426"/>
        <w:jc w:val="center"/>
        <w:rPr>
          <w:rFonts w:ascii="Times New Roman" w:hAnsi="Times New Roman" w:cs="Times New Roman"/>
          <w:sz w:val="24"/>
          <w:szCs w:val="24"/>
        </w:rPr>
      </w:pPr>
    </w:p>
    <w:p w:rsidR="007C7A68" w:rsidRPr="00A20E6E" w:rsidRDefault="007C7A68" w:rsidP="00A20E6E">
      <w:pPr>
        <w:pStyle w:val="ListParagraph"/>
        <w:numPr>
          <w:ilvl w:val="0"/>
          <w:numId w:val="42"/>
        </w:numPr>
        <w:spacing w:line="192" w:lineRule="auto"/>
        <w:ind w:left="284" w:hanging="284"/>
        <w:rPr>
          <w:rFonts w:ascii="Times New Roman" w:hAnsi="Times New Roman" w:cs="Times New Roman"/>
          <w:b/>
          <w:sz w:val="24"/>
          <w:szCs w:val="24"/>
        </w:rPr>
      </w:pPr>
      <w:r w:rsidRPr="00A20E6E">
        <w:rPr>
          <w:rFonts w:ascii="Times New Roman" w:hAnsi="Times New Roman" w:cs="Times New Roman"/>
          <w:bCs/>
          <w:sz w:val="24"/>
          <w:szCs w:val="24"/>
        </w:rPr>
        <w:t>Mengukur Medan Magnet.</w:t>
      </w:r>
    </w:p>
    <w:p w:rsidR="00D00D0D" w:rsidRDefault="007C7A68" w:rsidP="00A20E6E">
      <w:pPr>
        <w:spacing w:line="360" w:lineRule="auto"/>
        <w:ind w:firstLine="851"/>
        <w:jc w:val="both"/>
        <w:rPr>
          <w:rFonts w:ascii="Times New Roman" w:hAnsi="Times New Roman" w:cs="Times New Roman"/>
          <w:bCs/>
          <w:sz w:val="24"/>
          <w:szCs w:val="24"/>
        </w:rPr>
      </w:pPr>
      <w:r w:rsidRPr="0053458E">
        <w:rPr>
          <w:rFonts w:ascii="Times New Roman" w:hAnsi="Times New Roman" w:cs="Times New Roman"/>
          <w:bCs/>
          <w:sz w:val="24"/>
          <w:szCs w:val="24"/>
        </w:rPr>
        <w:t>Medan Magnet dapat di gambarkan seperti pada gambar 2.8. di bawah, dimana medan magnet seperti sebuah gelombang yang berbentuk lingkaran, pemancarannya dapat menembus benda-benda di sekitarnya, jadi untuk mengukur kuat medan magnet alat uji ini de posisikan berdiri mengarah ke atas untuk menangkap pancaran</w:t>
      </w:r>
      <w:r w:rsidR="00D00D0D">
        <w:rPr>
          <w:rFonts w:ascii="Times New Roman" w:hAnsi="Times New Roman" w:cs="Times New Roman"/>
          <w:bCs/>
          <w:sz w:val="24"/>
          <w:szCs w:val="24"/>
        </w:rPr>
        <w:t xml:space="preserve"> yang di timbulkan dari sumber.</w:t>
      </w:r>
    </w:p>
    <w:p w:rsidR="008238BF" w:rsidRPr="00D00D0D" w:rsidRDefault="007C7A68" w:rsidP="00D00D0D">
      <w:pPr>
        <w:spacing w:line="360" w:lineRule="auto"/>
        <w:ind w:left="284"/>
        <w:jc w:val="center"/>
        <w:rPr>
          <w:rFonts w:ascii="Times New Roman" w:hAnsi="Times New Roman" w:cs="Times New Roman"/>
          <w:bCs/>
          <w:sz w:val="24"/>
          <w:szCs w:val="24"/>
        </w:rPr>
      </w:pPr>
      <w:r>
        <w:rPr>
          <w:rFonts w:ascii="Times New Roman" w:hAnsi="Times New Roman" w:cs="Times New Roman"/>
          <w:noProof/>
          <w:sz w:val="24"/>
          <w:szCs w:val="24"/>
          <w:lang w:eastAsia="id-ID"/>
        </w:rPr>
        <w:drawing>
          <wp:inline distT="0" distB="0" distL="0" distR="0" wp14:anchorId="116A49F4" wp14:editId="35A3D8B4">
            <wp:extent cx="2647315" cy="1476375"/>
            <wp:effectExtent l="0" t="0" r="63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7315" cy="1476375"/>
                    </a:xfrm>
                    <a:prstGeom prst="rect">
                      <a:avLst/>
                    </a:prstGeom>
                    <a:noFill/>
                  </pic:spPr>
                </pic:pic>
              </a:graphicData>
            </a:graphic>
          </wp:inline>
        </w:drawing>
      </w:r>
    </w:p>
    <w:p w:rsidR="007C7A68" w:rsidRPr="00A20E6E" w:rsidRDefault="007C7A68" w:rsidP="00A20E6E">
      <w:pPr>
        <w:tabs>
          <w:tab w:val="left" w:pos="2174"/>
        </w:tabs>
        <w:spacing w:after="0" w:line="360" w:lineRule="auto"/>
        <w:jc w:val="center"/>
        <w:rPr>
          <w:rFonts w:ascii="Times New Roman" w:hAnsi="Times New Roman" w:cs="Times New Roman"/>
          <w:b/>
          <w:sz w:val="24"/>
          <w:szCs w:val="24"/>
        </w:rPr>
      </w:pPr>
      <w:r w:rsidRPr="00A20E6E">
        <w:rPr>
          <w:rFonts w:ascii="Times New Roman" w:hAnsi="Times New Roman" w:cs="Times New Roman"/>
          <w:b/>
          <w:sz w:val="24"/>
          <w:szCs w:val="24"/>
        </w:rPr>
        <w:t>Gambar 2.8</w:t>
      </w:r>
      <w:r w:rsidR="00A20E6E">
        <w:rPr>
          <w:rFonts w:ascii="Times New Roman" w:hAnsi="Times New Roman" w:cs="Times New Roman"/>
          <w:b/>
          <w:sz w:val="24"/>
          <w:szCs w:val="24"/>
        </w:rPr>
        <w:t>.</w:t>
      </w:r>
      <w:r w:rsidRPr="00A20E6E">
        <w:rPr>
          <w:rFonts w:ascii="Times New Roman" w:hAnsi="Times New Roman" w:cs="Times New Roman"/>
          <w:sz w:val="24"/>
          <w:szCs w:val="24"/>
        </w:rPr>
        <w:t>Gambaran medan magnet pada suatu kawat berarus listrik</w:t>
      </w:r>
      <w:r>
        <w:rPr>
          <w:rFonts w:ascii="Times New Roman" w:hAnsi="Times New Roman" w:cs="Times New Roman"/>
          <w:sz w:val="24"/>
          <w:szCs w:val="24"/>
        </w:rPr>
        <w:br w:type="page"/>
      </w:r>
    </w:p>
    <w:p w:rsidR="007C7A68" w:rsidRPr="007C7A68" w:rsidRDefault="007C7A68" w:rsidP="007C7A68">
      <w:pPr>
        <w:tabs>
          <w:tab w:val="left" w:pos="2174"/>
        </w:tabs>
        <w:spacing w:after="0" w:line="360" w:lineRule="auto"/>
        <w:jc w:val="center"/>
        <w:rPr>
          <w:rFonts w:ascii="Times New Roman" w:hAnsi="Times New Roman" w:cs="Times New Roman"/>
          <w:b/>
          <w:bCs/>
          <w:sz w:val="24"/>
          <w:szCs w:val="24"/>
        </w:rPr>
      </w:pPr>
      <w:r w:rsidRPr="007C7A68">
        <w:rPr>
          <w:rFonts w:ascii="Times New Roman" w:hAnsi="Times New Roman" w:cs="Times New Roman"/>
          <w:b/>
          <w:bCs/>
          <w:sz w:val="24"/>
          <w:szCs w:val="24"/>
        </w:rPr>
        <w:lastRenderedPageBreak/>
        <w:t>BAB III</w:t>
      </w:r>
    </w:p>
    <w:p w:rsidR="007C7A68" w:rsidRPr="007C7A68" w:rsidRDefault="007C7A68" w:rsidP="00A20E6E">
      <w:pPr>
        <w:tabs>
          <w:tab w:val="left" w:pos="2174"/>
        </w:tabs>
        <w:spacing w:after="0" w:line="360" w:lineRule="auto"/>
        <w:jc w:val="center"/>
        <w:rPr>
          <w:rFonts w:ascii="Times New Roman" w:hAnsi="Times New Roman" w:cs="Times New Roman"/>
          <w:b/>
          <w:bCs/>
          <w:sz w:val="24"/>
          <w:szCs w:val="24"/>
        </w:rPr>
      </w:pPr>
      <w:r w:rsidRPr="007C7A68">
        <w:rPr>
          <w:rFonts w:ascii="Times New Roman" w:hAnsi="Times New Roman" w:cs="Times New Roman"/>
          <w:b/>
          <w:bCs/>
          <w:sz w:val="24"/>
          <w:szCs w:val="24"/>
        </w:rPr>
        <w:t>METODELOGI PENELITIAN</w:t>
      </w:r>
    </w:p>
    <w:p w:rsidR="007C7A68" w:rsidRPr="007C7A68" w:rsidRDefault="007C7A68" w:rsidP="007C7A68">
      <w:pPr>
        <w:numPr>
          <w:ilvl w:val="0"/>
          <w:numId w:val="28"/>
        </w:numPr>
        <w:tabs>
          <w:tab w:val="left" w:pos="2174"/>
        </w:tabs>
        <w:spacing w:after="0" w:line="360" w:lineRule="auto"/>
        <w:ind w:left="426" w:hanging="426"/>
        <w:jc w:val="both"/>
        <w:rPr>
          <w:rFonts w:ascii="Times New Roman" w:hAnsi="Times New Roman" w:cs="Times New Roman"/>
          <w:b/>
          <w:bCs/>
          <w:sz w:val="24"/>
          <w:szCs w:val="24"/>
        </w:rPr>
      </w:pPr>
      <w:proofErr w:type="spellStart"/>
      <w:r w:rsidRPr="007C7A68">
        <w:rPr>
          <w:rFonts w:ascii="Times New Roman" w:hAnsi="Times New Roman" w:cs="Times New Roman"/>
          <w:b/>
          <w:bCs/>
          <w:sz w:val="24"/>
          <w:szCs w:val="24"/>
          <w:lang w:val="en-US"/>
        </w:rPr>
        <w:t>Waktu</w:t>
      </w:r>
      <w:proofErr w:type="spellEnd"/>
      <w:r w:rsidRPr="007C7A68">
        <w:rPr>
          <w:rFonts w:ascii="Times New Roman" w:hAnsi="Times New Roman" w:cs="Times New Roman"/>
          <w:b/>
          <w:bCs/>
          <w:sz w:val="24"/>
          <w:szCs w:val="24"/>
          <w:lang w:val="en-US"/>
        </w:rPr>
        <w:t xml:space="preserve"> </w:t>
      </w:r>
      <w:proofErr w:type="spellStart"/>
      <w:r w:rsidRPr="007C7A68">
        <w:rPr>
          <w:rFonts w:ascii="Times New Roman" w:hAnsi="Times New Roman" w:cs="Times New Roman"/>
          <w:b/>
          <w:bCs/>
          <w:sz w:val="24"/>
          <w:szCs w:val="24"/>
          <w:lang w:val="en-US"/>
        </w:rPr>
        <w:t>dan</w:t>
      </w:r>
      <w:proofErr w:type="spellEnd"/>
      <w:r w:rsidRPr="007C7A68">
        <w:rPr>
          <w:rFonts w:ascii="Times New Roman" w:hAnsi="Times New Roman" w:cs="Times New Roman"/>
          <w:b/>
          <w:bCs/>
          <w:sz w:val="24"/>
          <w:szCs w:val="24"/>
          <w:lang w:val="en-US"/>
        </w:rPr>
        <w:t xml:space="preserve"> </w:t>
      </w:r>
      <w:proofErr w:type="spellStart"/>
      <w:r w:rsidRPr="007C7A68">
        <w:rPr>
          <w:rFonts w:ascii="Times New Roman" w:hAnsi="Times New Roman" w:cs="Times New Roman"/>
          <w:b/>
          <w:bCs/>
          <w:sz w:val="24"/>
          <w:szCs w:val="24"/>
          <w:lang w:val="en-US"/>
        </w:rPr>
        <w:t>Tempat</w:t>
      </w:r>
      <w:proofErr w:type="spellEnd"/>
      <w:r w:rsidRPr="007C7A68">
        <w:rPr>
          <w:rFonts w:ascii="Times New Roman" w:hAnsi="Times New Roman" w:cs="Times New Roman"/>
          <w:b/>
          <w:bCs/>
          <w:sz w:val="24"/>
          <w:szCs w:val="24"/>
          <w:lang w:val="en-US"/>
        </w:rPr>
        <w:t xml:space="preserve"> </w:t>
      </w:r>
      <w:proofErr w:type="spellStart"/>
      <w:r w:rsidRPr="007C7A68">
        <w:rPr>
          <w:rFonts w:ascii="Times New Roman" w:hAnsi="Times New Roman" w:cs="Times New Roman"/>
          <w:b/>
          <w:bCs/>
          <w:sz w:val="24"/>
          <w:szCs w:val="24"/>
          <w:lang w:val="en-US"/>
        </w:rPr>
        <w:t>Penelitian</w:t>
      </w:r>
      <w:proofErr w:type="spellEnd"/>
    </w:p>
    <w:p w:rsidR="007C7A68" w:rsidRPr="00A20E6E" w:rsidRDefault="007C7A68" w:rsidP="00A20E6E">
      <w:pPr>
        <w:tabs>
          <w:tab w:val="left" w:pos="2174"/>
        </w:tabs>
        <w:spacing w:after="0" w:line="360" w:lineRule="auto"/>
        <w:ind w:firstLine="851"/>
        <w:jc w:val="both"/>
        <w:rPr>
          <w:rFonts w:ascii="Times New Roman" w:hAnsi="Times New Roman" w:cs="Times New Roman"/>
          <w:sz w:val="24"/>
          <w:szCs w:val="24"/>
          <w:u w:val="single"/>
        </w:rPr>
      </w:pPr>
      <w:r w:rsidRPr="007C7A68">
        <w:rPr>
          <w:rFonts w:ascii="Times New Roman" w:hAnsi="Times New Roman" w:cs="Times New Roman"/>
          <w:sz w:val="24"/>
          <w:szCs w:val="24"/>
        </w:rPr>
        <w:t xml:space="preserve">Kegiatan Praktek Kerja Lapangan (PKL) ini dilaksanakan mulai tanggal 1 </w:t>
      </w:r>
      <w:proofErr w:type="spellStart"/>
      <w:r w:rsidRPr="007C7A68">
        <w:rPr>
          <w:rFonts w:ascii="Times New Roman" w:hAnsi="Times New Roman" w:cs="Times New Roman"/>
          <w:sz w:val="24"/>
          <w:szCs w:val="24"/>
          <w:lang w:val="en-US"/>
        </w:rPr>
        <w:t>Juli</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sampai</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dengan</w:t>
      </w:r>
      <w:proofErr w:type="spellEnd"/>
      <w:r w:rsidRPr="007C7A68">
        <w:rPr>
          <w:rFonts w:ascii="Times New Roman" w:hAnsi="Times New Roman" w:cs="Times New Roman"/>
          <w:sz w:val="24"/>
          <w:szCs w:val="24"/>
          <w:lang w:val="en-US"/>
        </w:rPr>
        <w:t xml:space="preserve"> </w:t>
      </w:r>
      <w:r w:rsidRPr="007C7A68">
        <w:rPr>
          <w:rFonts w:ascii="Times New Roman" w:hAnsi="Times New Roman" w:cs="Times New Roman"/>
          <w:sz w:val="24"/>
          <w:szCs w:val="24"/>
        </w:rPr>
        <w:t>31</w:t>
      </w:r>
      <w:r w:rsidRPr="007C7A68">
        <w:rPr>
          <w:rFonts w:ascii="Times New Roman" w:hAnsi="Times New Roman" w:cs="Times New Roman"/>
          <w:sz w:val="24"/>
          <w:szCs w:val="24"/>
          <w:lang w:val="en-US"/>
        </w:rPr>
        <w:t xml:space="preserve"> </w:t>
      </w:r>
      <w:r w:rsidRPr="007C7A68">
        <w:rPr>
          <w:rFonts w:ascii="Times New Roman" w:hAnsi="Times New Roman" w:cs="Times New Roman"/>
          <w:sz w:val="24"/>
          <w:szCs w:val="24"/>
        </w:rPr>
        <w:t>Juli 2013 yang bertempat di PLN Base Came Bekasi</w:t>
      </w:r>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bidang</w:t>
      </w:r>
      <w:proofErr w:type="spellEnd"/>
      <w:r w:rsidRPr="007C7A68">
        <w:rPr>
          <w:rFonts w:ascii="Times New Roman" w:hAnsi="Times New Roman" w:cs="Times New Roman"/>
          <w:sz w:val="24"/>
          <w:szCs w:val="24"/>
          <w:lang w:val="en-US"/>
        </w:rPr>
        <w:t xml:space="preserve"> </w:t>
      </w:r>
      <w:r w:rsidRPr="007C7A68">
        <w:rPr>
          <w:rFonts w:ascii="Times New Roman" w:hAnsi="Times New Roman" w:cs="Times New Roman"/>
          <w:sz w:val="24"/>
          <w:szCs w:val="24"/>
        </w:rPr>
        <w:t>Transmisi</w:t>
      </w:r>
      <w:r w:rsidRPr="007C7A68">
        <w:rPr>
          <w:rFonts w:ascii="Times New Roman" w:hAnsi="Times New Roman" w:cs="Times New Roman"/>
          <w:sz w:val="24"/>
          <w:szCs w:val="24"/>
          <w:lang w:val="en-US"/>
        </w:rPr>
        <w:t xml:space="preserve">. </w:t>
      </w:r>
      <w:r w:rsidRPr="007C7A68">
        <w:rPr>
          <w:rFonts w:ascii="Times New Roman" w:hAnsi="Times New Roman" w:cs="Times New Roman"/>
          <w:sz w:val="24"/>
          <w:szCs w:val="24"/>
        </w:rPr>
        <w:t>Tempat Praktek Kerja Lapangan (PKL) ini beralamat di Bekasi Timur</w:t>
      </w:r>
      <w:r w:rsidRPr="007C7A68">
        <w:rPr>
          <w:rFonts w:ascii="Times New Roman" w:hAnsi="Times New Roman" w:cs="Times New Roman"/>
          <w:sz w:val="24"/>
          <w:szCs w:val="24"/>
          <w:lang w:val="en-US"/>
        </w:rPr>
        <w:t>.</w:t>
      </w:r>
    </w:p>
    <w:p w:rsidR="007C7A68" w:rsidRPr="007C7A68" w:rsidRDefault="007C7A68" w:rsidP="00D00D0D">
      <w:pPr>
        <w:numPr>
          <w:ilvl w:val="0"/>
          <w:numId w:val="28"/>
        </w:numPr>
        <w:tabs>
          <w:tab w:val="left" w:pos="2174"/>
        </w:tabs>
        <w:spacing w:after="0" w:line="360" w:lineRule="auto"/>
        <w:ind w:left="284" w:hanging="284"/>
        <w:jc w:val="both"/>
        <w:rPr>
          <w:rFonts w:ascii="Times New Roman" w:hAnsi="Times New Roman" w:cs="Times New Roman"/>
          <w:b/>
          <w:bCs/>
          <w:sz w:val="24"/>
          <w:szCs w:val="24"/>
        </w:rPr>
      </w:pPr>
      <w:r w:rsidRPr="007C7A68">
        <w:rPr>
          <w:rFonts w:ascii="Times New Roman" w:hAnsi="Times New Roman" w:cs="Times New Roman"/>
          <w:b/>
          <w:bCs/>
          <w:sz w:val="24"/>
          <w:szCs w:val="24"/>
        </w:rPr>
        <w:t>Metode Penelitian</w:t>
      </w:r>
    </w:p>
    <w:p w:rsidR="007C7A68" w:rsidRPr="00A20E6E" w:rsidRDefault="007C7A68" w:rsidP="00A20E6E">
      <w:pPr>
        <w:tabs>
          <w:tab w:val="left" w:pos="2174"/>
        </w:tabs>
        <w:spacing w:after="0" w:line="360" w:lineRule="auto"/>
        <w:ind w:firstLine="851"/>
        <w:jc w:val="both"/>
        <w:rPr>
          <w:rFonts w:ascii="Times New Roman" w:hAnsi="Times New Roman" w:cs="Times New Roman"/>
          <w:sz w:val="24"/>
          <w:szCs w:val="24"/>
        </w:rPr>
      </w:pPr>
      <w:proofErr w:type="spellStart"/>
      <w:proofErr w:type="gramStart"/>
      <w:r w:rsidRPr="007C7A68">
        <w:rPr>
          <w:rFonts w:ascii="Times New Roman" w:hAnsi="Times New Roman" w:cs="Times New Roman"/>
          <w:sz w:val="24"/>
          <w:szCs w:val="24"/>
          <w:lang w:val="en-US"/>
        </w:rPr>
        <w:t>Metode</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penelitian</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ini</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menggunakan</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metode</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eksperimen</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dan</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dengan</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pengolahan</w:t>
      </w:r>
      <w:proofErr w:type="spellEnd"/>
      <w:r w:rsidRPr="007C7A68">
        <w:rPr>
          <w:rFonts w:ascii="Times New Roman" w:hAnsi="Times New Roman" w:cs="Times New Roman"/>
          <w:sz w:val="24"/>
          <w:szCs w:val="24"/>
          <w:lang w:val="en-US"/>
        </w:rPr>
        <w:t xml:space="preserve"> data yang </w:t>
      </w:r>
      <w:proofErr w:type="spellStart"/>
      <w:r w:rsidRPr="007C7A68">
        <w:rPr>
          <w:rFonts w:ascii="Times New Roman" w:hAnsi="Times New Roman" w:cs="Times New Roman"/>
          <w:sz w:val="24"/>
          <w:szCs w:val="24"/>
          <w:lang w:val="en-US"/>
        </w:rPr>
        <w:t>berbeda</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untuk</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setiap</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percobaannya</w:t>
      </w:r>
      <w:proofErr w:type="spellEnd"/>
      <w:r w:rsidRPr="007C7A68">
        <w:rPr>
          <w:rFonts w:ascii="Times New Roman" w:hAnsi="Times New Roman" w:cs="Times New Roman"/>
          <w:sz w:val="24"/>
          <w:szCs w:val="24"/>
          <w:lang w:val="en-US"/>
        </w:rPr>
        <w:t>.</w:t>
      </w:r>
      <w:proofErr w:type="gramEnd"/>
    </w:p>
    <w:p w:rsidR="007C7A68" w:rsidRPr="007C7A68" w:rsidRDefault="007C7A68" w:rsidP="00D00D0D">
      <w:pPr>
        <w:numPr>
          <w:ilvl w:val="0"/>
          <w:numId w:val="28"/>
        </w:numPr>
        <w:tabs>
          <w:tab w:val="left" w:pos="2174"/>
        </w:tabs>
        <w:spacing w:after="0" w:line="360" w:lineRule="auto"/>
        <w:ind w:left="284" w:hanging="284"/>
        <w:jc w:val="both"/>
        <w:rPr>
          <w:rFonts w:ascii="Times New Roman" w:hAnsi="Times New Roman" w:cs="Times New Roman"/>
          <w:b/>
          <w:bCs/>
          <w:sz w:val="24"/>
          <w:szCs w:val="24"/>
        </w:rPr>
      </w:pPr>
      <w:r w:rsidRPr="007C7A68">
        <w:rPr>
          <w:rFonts w:ascii="Times New Roman" w:hAnsi="Times New Roman" w:cs="Times New Roman"/>
          <w:b/>
          <w:bCs/>
          <w:sz w:val="24"/>
          <w:szCs w:val="24"/>
        </w:rPr>
        <w:t>Alat dan Bahan</w:t>
      </w:r>
    </w:p>
    <w:p w:rsidR="007C7A68" w:rsidRPr="00A20E6E" w:rsidRDefault="00D00D0D" w:rsidP="00A20E6E">
      <w:pPr>
        <w:tabs>
          <w:tab w:val="left" w:pos="2174"/>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C7A68" w:rsidRPr="007C7A68">
        <w:rPr>
          <w:rFonts w:ascii="Times New Roman" w:hAnsi="Times New Roman" w:cs="Times New Roman"/>
          <w:sz w:val="24"/>
          <w:szCs w:val="24"/>
          <w:lang w:val="en-US"/>
        </w:rPr>
        <w:t>Pe</w:t>
      </w:r>
      <w:proofErr w:type="spellEnd"/>
      <w:r w:rsidR="007C7A68" w:rsidRPr="007C7A68">
        <w:rPr>
          <w:rFonts w:ascii="Times New Roman" w:hAnsi="Times New Roman" w:cs="Times New Roman"/>
          <w:sz w:val="24"/>
          <w:szCs w:val="24"/>
        </w:rPr>
        <w:t>r</w:t>
      </w:r>
      <w:proofErr w:type="spellStart"/>
      <w:r w:rsidR="007C7A68" w:rsidRPr="007C7A68">
        <w:rPr>
          <w:rFonts w:ascii="Times New Roman" w:hAnsi="Times New Roman" w:cs="Times New Roman"/>
          <w:sz w:val="24"/>
          <w:szCs w:val="24"/>
          <w:lang w:val="en-US"/>
        </w:rPr>
        <w:t>alatan</w:t>
      </w:r>
      <w:proofErr w:type="spellEnd"/>
      <w:r w:rsidR="007C7A68" w:rsidRPr="007C7A68">
        <w:rPr>
          <w:rFonts w:ascii="Times New Roman" w:hAnsi="Times New Roman" w:cs="Times New Roman"/>
          <w:sz w:val="24"/>
          <w:szCs w:val="24"/>
          <w:lang w:val="en-US"/>
        </w:rPr>
        <w:t xml:space="preserve"> </w:t>
      </w:r>
      <w:proofErr w:type="spellStart"/>
      <w:r w:rsidR="007C7A68" w:rsidRPr="007C7A68">
        <w:rPr>
          <w:rFonts w:ascii="Times New Roman" w:hAnsi="Times New Roman" w:cs="Times New Roman"/>
          <w:sz w:val="24"/>
          <w:szCs w:val="24"/>
          <w:lang w:val="en-US"/>
        </w:rPr>
        <w:t>utama</w:t>
      </w:r>
      <w:proofErr w:type="spellEnd"/>
      <w:r w:rsidR="007C7A68" w:rsidRPr="007C7A68">
        <w:rPr>
          <w:rFonts w:ascii="Times New Roman" w:hAnsi="Times New Roman" w:cs="Times New Roman"/>
          <w:sz w:val="24"/>
          <w:szCs w:val="24"/>
          <w:lang w:val="en-US"/>
        </w:rPr>
        <w:t xml:space="preserve"> yang </w:t>
      </w:r>
      <w:proofErr w:type="spellStart"/>
      <w:r w:rsidR="007C7A68" w:rsidRPr="007C7A68">
        <w:rPr>
          <w:rFonts w:ascii="Times New Roman" w:hAnsi="Times New Roman" w:cs="Times New Roman"/>
          <w:sz w:val="24"/>
          <w:szCs w:val="24"/>
          <w:lang w:val="en-US"/>
        </w:rPr>
        <w:t>digunakan</w:t>
      </w:r>
      <w:proofErr w:type="spellEnd"/>
      <w:r w:rsidR="007C7A68" w:rsidRPr="007C7A68">
        <w:rPr>
          <w:rFonts w:ascii="Times New Roman" w:hAnsi="Times New Roman" w:cs="Times New Roman"/>
          <w:sz w:val="24"/>
          <w:szCs w:val="24"/>
          <w:lang w:val="en-US"/>
        </w:rPr>
        <w:t xml:space="preserve"> </w:t>
      </w:r>
      <w:proofErr w:type="spellStart"/>
      <w:r w:rsidR="007C7A68" w:rsidRPr="007C7A68">
        <w:rPr>
          <w:rFonts w:ascii="Times New Roman" w:hAnsi="Times New Roman" w:cs="Times New Roman"/>
          <w:sz w:val="24"/>
          <w:szCs w:val="24"/>
          <w:lang w:val="en-US"/>
        </w:rPr>
        <w:t>pada</w:t>
      </w:r>
      <w:proofErr w:type="spellEnd"/>
      <w:r w:rsidR="007C7A68" w:rsidRPr="007C7A68">
        <w:rPr>
          <w:rFonts w:ascii="Times New Roman" w:hAnsi="Times New Roman" w:cs="Times New Roman"/>
          <w:sz w:val="24"/>
          <w:szCs w:val="24"/>
          <w:lang w:val="en-US"/>
        </w:rPr>
        <w:t xml:space="preserve"> </w:t>
      </w:r>
      <w:proofErr w:type="spellStart"/>
      <w:r w:rsidR="007C7A68" w:rsidRPr="007C7A68">
        <w:rPr>
          <w:rFonts w:ascii="Times New Roman" w:hAnsi="Times New Roman" w:cs="Times New Roman"/>
          <w:sz w:val="24"/>
          <w:szCs w:val="24"/>
          <w:lang w:val="en-US"/>
        </w:rPr>
        <w:t>penelitian</w:t>
      </w:r>
      <w:proofErr w:type="spellEnd"/>
      <w:r w:rsidR="007C7A68" w:rsidRPr="007C7A68">
        <w:rPr>
          <w:rFonts w:ascii="Times New Roman" w:hAnsi="Times New Roman" w:cs="Times New Roman"/>
          <w:sz w:val="24"/>
          <w:szCs w:val="24"/>
          <w:lang w:val="en-US"/>
        </w:rPr>
        <w:t xml:space="preserve"> </w:t>
      </w:r>
      <w:proofErr w:type="spellStart"/>
      <w:r w:rsidR="007C7A68" w:rsidRPr="007C7A68">
        <w:rPr>
          <w:rFonts w:ascii="Times New Roman" w:hAnsi="Times New Roman" w:cs="Times New Roman"/>
          <w:sz w:val="24"/>
          <w:szCs w:val="24"/>
          <w:lang w:val="en-US"/>
        </w:rPr>
        <w:t>ini</w:t>
      </w:r>
      <w:proofErr w:type="spellEnd"/>
      <w:r w:rsidR="007C7A68" w:rsidRPr="007C7A68">
        <w:rPr>
          <w:rFonts w:ascii="Times New Roman" w:hAnsi="Times New Roman" w:cs="Times New Roman"/>
          <w:sz w:val="24"/>
          <w:szCs w:val="24"/>
          <w:lang w:val="en-US"/>
        </w:rPr>
        <w:t xml:space="preserve"> </w:t>
      </w:r>
      <w:proofErr w:type="spellStart"/>
      <w:r w:rsidR="007C7A68" w:rsidRPr="007C7A68">
        <w:rPr>
          <w:rFonts w:ascii="Times New Roman" w:hAnsi="Times New Roman" w:cs="Times New Roman"/>
          <w:sz w:val="24"/>
          <w:szCs w:val="24"/>
          <w:lang w:val="en-US"/>
        </w:rPr>
        <w:t>adalah</w:t>
      </w:r>
      <w:proofErr w:type="spellEnd"/>
      <w:r w:rsidR="007C7A68" w:rsidRPr="007C7A68">
        <w:rPr>
          <w:rFonts w:ascii="Times New Roman" w:hAnsi="Times New Roman" w:cs="Times New Roman"/>
          <w:sz w:val="24"/>
          <w:szCs w:val="24"/>
        </w:rPr>
        <w:t xml:space="preserve"> Alat UJI ELF Survey meter ETS-Lindgren</w:t>
      </w:r>
      <w:r w:rsidR="007C7A68" w:rsidRPr="007C7A68">
        <w:rPr>
          <w:rFonts w:ascii="Times New Roman" w:hAnsi="Times New Roman" w:cs="Times New Roman"/>
          <w:sz w:val="24"/>
          <w:szCs w:val="24"/>
          <w:lang w:val="en-US"/>
        </w:rPr>
        <w:t xml:space="preserve">. </w:t>
      </w:r>
      <w:proofErr w:type="spellStart"/>
      <w:r w:rsidR="007C7A68" w:rsidRPr="007C7A68">
        <w:rPr>
          <w:rFonts w:ascii="Times New Roman" w:hAnsi="Times New Roman" w:cs="Times New Roman"/>
          <w:sz w:val="24"/>
          <w:szCs w:val="24"/>
          <w:lang w:val="en-US"/>
        </w:rPr>
        <w:t>Dibawah</w:t>
      </w:r>
      <w:proofErr w:type="spellEnd"/>
      <w:r w:rsidR="007C7A68" w:rsidRPr="007C7A68">
        <w:rPr>
          <w:rFonts w:ascii="Times New Roman" w:hAnsi="Times New Roman" w:cs="Times New Roman"/>
          <w:sz w:val="24"/>
          <w:szCs w:val="24"/>
          <w:lang w:val="en-US"/>
        </w:rPr>
        <w:t xml:space="preserve"> </w:t>
      </w:r>
      <w:proofErr w:type="spellStart"/>
      <w:r w:rsidR="007C7A68" w:rsidRPr="007C7A68">
        <w:rPr>
          <w:rFonts w:ascii="Times New Roman" w:hAnsi="Times New Roman" w:cs="Times New Roman"/>
          <w:sz w:val="24"/>
          <w:szCs w:val="24"/>
          <w:lang w:val="en-US"/>
        </w:rPr>
        <w:t>ini</w:t>
      </w:r>
      <w:proofErr w:type="spellEnd"/>
      <w:r w:rsidR="007C7A68" w:rsidRPr="007C7A68">
        <w:rPr>
          <w:rFonts w:ascii="Times New Roman" w:hAnsi="Times New Roman" w:cs="Times New Roman"/>
          <w:sz w:val="24"/>
          <w:szCs w:val="24"/>
          <w:lang w:val="en-US"/>
        </w:rPr>
        <w:t xml:space="preserve"> </w:t>
      </w:r>
      <w:proofErr w:type="spellStart"/>
      <w:r w:rsidR="007C7A68" w:rsidRPr="007C7A68">
        <w:rPr>
          <w:rFonts w:ascii="Times New Roman" w:hAnsi="Times New Roman" w:cs="Times New Roman"/>
          <w:sz w:val="24"/>
          <w:szCs w:val="24"/>
          <w:lang w:val="en-US"/>
        </w:rPr>
        <w:t>adalah</w:t>
      </w:r>
      <w:proofErr w:type="spellEnd"/>
      <w:r w:rsidR="007C7A68" w:rsidRPr="007C7A68">
        <w:rPr>
          <w:rFonts w:ascii="Times New Roman" w:hAnsi="Times New Roman" w:cs="Times New Roman"/>
          <w:sz w:val="24"/>
          <w:szCs w:val="24"/>
          <w:lang w:val="en-US"/>
        </w:rPr>
        <w:t xml:space="preserve"> </w:t>
      </w:r>
      <w:proofErr w:type="spellStart"/>
      <w:r w:rsidR="007C7A68" w:rsidRPr="007C7A68">
        <w:rPr>
          <w:rFonts w:ascii="Times New Roman" w:hAnsi="Times New Roman" w:cs="Times New Roman"/>
          <w:sz w:val="24"/>
          <w:szCs w:val="24"/>
          <w:lang w:val="en-US"/>
        </w:rPr>
        <w:t>alat</w:t>
      </w:r>
      <w:proofErr w:type="spellEnd"/>
      <w:r w:rsidR="007C7A68" w:rsidRPr="007C7A68">
        <w:rPr>
          <w:rFonts w:ascii="Times New Roman" w:hAnsi="Times New Roman" w:cs="Times New Roman"/>
          <w:sz w:val="24"/>
          <w:szCs w:val="24"/>
          <w:lang w:val="en-US"/>
        </w:rPr>
        <w:t xml:space="preserve"> </w:t>
      </w:r>
      <w:proofErr w:type="spellStart"/>
      <w:r w:rsidR="007C7A68" w:rsidRPr="007C7A68">
        <w:rPr>
          <w:rFonts w:ascii="Times New Roman" w:hAnsi="Times New Roman" w:cs="Times New Roman"/>
          <w:sz w:val="24"/>
          <w:szCs w:val="24"/>
          <w:lang w:val="en-US"/>
        </w:rPr>
        <w:t>dan</w:t>
      </w:r>
      <w:proofErr w:type="spellEnd"/>
      <w:r w:rsidR="007C7A68" w:rsidRPr="007C7A68">
        <w:rPr>
          <w:rFonts w:ascii="Times New Roman" w:hAnsi="Times New Roman" w:cs="Times New Roman"/>
          <w:sz w:val="24"/>
          <w:szCs w:val="24"/>
          <w:lang w:val="en-US"/>
        </w:rPr>
        <w:t xml:space="preserve"> </w:t>
      </w:r>
      <w:proofErr w:type="spellStart"/>
      <w:r w:rsidR="007C7A68" w:rsidRPr="007C7A68">
        <w:rPr>
          <w:rFonts w:ascii="Times New Roman" w:hAnsi="Times New Roman" w:cs="Times New Roman"/>
          <w:sz w:val="24"/>
          <w:szCs w:val="24"/>
          <w:lang w:val="en-US"/>
        </w:rPr>
        <w:t>bahan</w:t>
      </w:r>
      <w:proofErr w:type="spellEnd"/>
      <w:r w:rsidR="007C7A68" w:rsidRPr="007C7A68">
        <w:rPr>
          <w:rFonts w:ascii="Times New Roman" w:hAnsi="Times New Roman" w:cs="Times New Roman"/>
          <w:sz w:val="24"/>
          <w:szCs w:val="24"/>
          <w:lang w:val="en-US"/>
        </w:rPr>
        <w:t xml:space="preserve"> yang </w:t>
      </w:r>
      <w:proofErr w:type="spellStart"/>
      <w:r w:rsidR="007C7A68" w:rsidRPr="007C7A68">
        <w:rPr>
          <w:rFonts w:ascii="Times New Roman" w:hAnsi="Times New Roman" w:cs="Times New Roman"/>
          <w:sz w:val="24"/>
          <w:szCs w:val="24"/>
          <w:lang w:val="en-US"/>
        </w:rPr>
        <w:t>digunakan</w:t>
      </w:r>
      <w:proofErr w:type="spellEnd"/>
      <w:r w:rsidR="007C7A68" w:rsidRPr="007C7A68">
        <w:rPr>
          <w:rFonts w:ascii="Times New Roman" w:hAnsi="Times New Roman" w:cs="Times New Roman"/>
          <w:sz w:val="24"/>
          <w:szCs w:val="24"/>
          <w:lang w:val="en-US"/>
        </w:rPr>
        <w:t>:</w:t>
      </w:r>
    </w:p>
    <w:p w:rsidR="007C7A68" w:rsidRPr="007C7A68" w:rsidRDefault="007C7A68" w:rsidP="00D00D0D">
      <w:pPr>
        <w:numPr>
          <w:ilvl w:val="0"/>
          <w:numId w:val="28"/>
        </w:numPr>
        <w:tabs>
          <w:tab w:val="left" w:pos="2174"/>
        </w:tabs>
        <w:spacing w:after="0" w:line="360" w:lineRule="auto"/>
        <w:ind w:left="284" w:hanging="284"/>
        <w:jc w:val="both"/>
        <w:rPr>
          <w:rFonts w:ascii="Times New Roman" w:hAnsi="Times New Roman" w:cs="Times New Roman"/>
          <w:b/>
          <w:bCs/>
          <w:sz w:val="24"/>
          <w:szCs w:val="24"/>
        </w:rPr>
      </w:pPr>
      <w:r w:rsidRPr="007C7A68">
        <w:rPr>
          <w:rFonts w:ascii="Times New Roman" w:hAnsi="Times New Roman" w:cs="Times New Roman"/>
          <w:b/>
          <w:bCs/>
          <w:sz w:val="24"/>
          <w:szCs w:val="24"/>
        </w:rPr>
        <w:t>Prosedur Kerja</w:t>
      </w:r>
    </w:p>
    <w:p w:rsidR="007C7A68" w:rsidRPr="007C7A68" w:rsidRDefault="007C7A68" w:rsidP="00A20E6E">
      <w:pPr>
        <w:tabs>
          <w:tab w:val="left" w:pos="2174"/>
        </w:tabs>
        <w:spacing w:after="0" w:line="360" w:lineRule="auto"/>
        <w:ind w:firstLine="851"/>
        <w:jc w:val="both"/>
        <w:rPr>
          <w:rFonts w:ascii="Times New Roman" w:hAnsi="Times New Roman" w:cs="Times New Roman"/>
          <w:sz w:val="24"/>
          <w:szCs w:val="24"/>
        </w:rPr>
      </w:pPr>
      <w:r w:rsidRPr="007C7A68">
        <w:rPr>
          <w:rFonts w:ascii="Times New Roman" w:hAnsi="Times New Roman" w:cs="Times New Roman"/>
          <w:sz w:val="24"/>
          <w:szCs w:val="24"/>
        </w:rPr>
        <w:t>Dalam penelitian pengukuran Kuat Medan Listrik dan Medan Magnet</w:t>
      </w:r>
      <w:r w:rsidRPr="007C7A68">
        <w:rPr>
          <w:rFonts w:ascii="Times New Roman" w:hAnsi="Times New Roman" w:cs="Times New Roman"/>
          <w:sz w:val="24"/>
          <w:szCs w:val="24"/>
          <w:lang w:val="en-US"/>
        </w:rPr>
        <w:t xml:space="preserve"> </w:t>
      </w:r>
      <w:r w:rsidRPr="007C7A68">
        <w:rPr>
          <w:rFonts w:ascii="Times New Roman" w:hAnsi="Times New Roman" w:cs="Times New Roman"/>
          <w:sz w:val="24"/>
          <w:szCs w:val="24"/>
        </w:rPr>
        <w:t>ini menggunakan beberapa tahap</w:t>
      </w:r>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diantaranya</w:t>
      </w:r>
      <w:proofErr w:type="spellEnd"/>
      <w:r w:rsidRPr="007C7A68">
        <w:rPr>
          <w:rFonts w:ascii="Times New Roman" w:hAnsi="Times New Roman" w:cs="Times New Roman"/>
          <w:sz w:val="24"/>
          <w:szCs w:val="24"/>
        </w:rPr>
        <w:t>:</w:t>
      </w:r>
    </w:p>
    <w:p w:rsidR="007C7A68" w:rsidRPr="00A20E6E" w:rsidRDefault="007C7A68" w:rsidP="00524AC2">
      <w:pPr>
        <w:pStyle w:val="ListParagraph"/>
        <w:numPr>
          <w:ilvl w:val="0"/>
          <w:numId w:val="33"/>
        </w:numPr>
        <w:spacing w:after="0" w:line="360" w:lineRule="auto"/>
        <w:ind w:left="284" w:hanging="284"/>
        <w:jc w:val="both"/>
        <w:rPr>
          <w:rFonts w:ascii="Times New Roman" w:hAnsi="Times New Roman" w:cs="Times New Roman"/>
          <w:sz w:val="24"/>
          <w:szCs w:val="24"/>
        </w:rPr>
      </w:pPr>
      <w:r w:rsidRPr="00A20E6E">
        <w:rPr>
          <w:rFonts w:ascii="Times New Roman" w:hAnsi="Times New Roman" w:cs="Times New Roman"/>
          <w:sz w:val="24"/>
          <w:szCs w:val="24"/>
        </w:rPr>
        <w:t>Tahap Persiapan</w:t>
      </w:r>
    </w:p>
    <w:p w:rsidR="007C7A68" w:rsidRPr="00A20E6E" w:rsidRDefault="007C7A68" w:rsidP="00A20E6E">
      <w:pPr>
        <w:tabs>
          <w:tab w:val="left" w:pos="2174"/>
        </w:tabs>
        <w:spacing w:after="0" w:line="360" w:lineRule="auto"/>
        <w:ind w:firstLine="851"/>
        <w:jc w:val="both"/>
        <w:rPr>
          <w:rFonts w:ascii="Times New Roman" w:hAnsi="Times New Roman" w:cs="Times New Roman"/>
          <w:sz w:val="24"/>
          <w:szCs w:val="24"/>
        </w:rPr>
      </w:pPr>
      <w:r w:rsidRPr="007C7A68">
        <w:rPr>
          <w:rFonts w:ascii="Times New Roman" w:hAnsi="Times New Roman" w:cs="Times New Roman"/>
          <w:sz w:val="24"/>
          <w:szCs w:val="24"/>
        </w:rPr>
        <w:t>Pada tahap ini, dilakukan beberapa kegiatan diantaranya adalah kegiatan kajian pustaka meliputi buku teks, artikel,</w:t>
      </w:r>
      <w:r w:rsidRPr="007C7A68">
        <w:rPr>
          <w:rFonts w:ascii="Times New Roman" w:hAnsi="Times New Roman" w:cs="Times New Roman"/>
          <w:sz w:val="24"/>
          <w:szCs w:val="24"/>
          <w:lang w:val="en-US"/>
        </w:rPr>
        <w:t xml:space="preserve"> </w:t>
      </w:r>
      <w:r w:rsidRPr="007C7A68">
        <w:rPr>
          <w:rFonts w:ascii="Times New Roman" w:hAnsi="Times New Roman" w:cs="Times New Roman"/>
          <w:sz w:val="24"/>
          <w:szCs w:val="24"/>
        </w:rPr>
        <w:t xml:space="preserve">modul dan bacaan lain yang berkaitan dengan penelitian yang hendak dilakukan. </w:t>
      </w:r>
    </w:p>
    <w:p w:rsidR="007C7A68" w:rsidRPr="00A20E6E" w:rsidRDefault="007C7A68" w:rsidP="00524AC2">
      <w:pPr>
        <w:pStyle w:val="ListParagraph"/>
        <w:numPr>
          <w:ilvl w:val="0"/>
          <w:numId w:val="33"/>
        </w:numPr>
        <w:tabs>
          <w:tab w:val="left" w:pos="2174"/>
        </w:tabs>
        <w:spacing w:after="0" w:line="360" w:lineRule="auto"/>
        <w:ind w:left="284" w:hanging="284"/>
        <w:jc w:val="both"/>
        <w:rPr>
          <w:rFonts w:ascii="Times New Roman" w:hAnsi="Times New Roman" w:cs="Times New Roman"/>
          <w:sz w:val="24"/>
          <w:szCs w:val="24"/>
        </w:rPr>
      </w:pPr>
      <w:r w:rsidRPr="00A20E6E">
        <w:rPr>
          <w:rFonts w:ascii="Times New Roman" w:hAnsi="Times New Roman" w:cs="Times New Roman"/>
          <w:sz w:val="24"/>
          <w:szCs w:val="24"/>
        </w:rPr>
        <w:t>Tahap Pelaksanaan</w:t>
      </w:r>
    </w:p>
    <w:p w:rsidR="007C7A68" w:rsidRDefault="007C7A68" w:rsidP="00A20E6E">
      <w:pPr>
        <w:tabs>
          <w:tab w:val="left" w:pos="2174"/>
        </w:tabs>
        <w:spacing w:after="0" w:line="360" w:lineRule="auto"/>
        <w:ind w:firstLine="851"/>
        <w:jc w:val="both"/>
        <w:rPr>
          <w:rFonts w:ascii="Times New Roman" w:hAnsi="Times New Roman" w:cs="Times New Roman"/>
          <w:sz w:val="24"/>
          <w:szCs w:val="24"/>
        </w:rPr>
      </w:pPr>
      <w:r w:rsidRPr="007C7A68">
        <w:rPr>
          <w:rFonts w:ascii="Times New Roman" w:hAnsi="Times New Roman" w:cs="Times New Roman"/>
          <w:sz w:val="24"/>
          <w:szCs w:val="24"/>
        </w:rPr>
        <w:t>Pada tahap ini peneliti melakukan kegiatan pengukuran</w:t>
      </w:r>
      <w:r w:rsidRPr="007C7A68">
        <w:rPr>
          <w:rFonts w:ascii="Times New Roman" w:hAnsi="Times New Roman" w:cs="Times New Roman"/>
          <w:sz w:val="24"/>
          <w:szCs w:val="24"/>
          <w:lang w:val="en-US"/>
        </w:rPr>
        <w:t xml:space="preserve"> </w:t>
      </w:r>
      <w:r w:rsidRPr="007C7A68">
        <w:rPr>
          <w:rFonts w:ascii="Times New Roman" w:hAnsi="Times New Roman" w:cs="Times New Roman"/>
          <w:sz w:val="24"/>
          <w:szCs w:val="24"/>
        </w:rPr>
        <w:t>Medan Listrik</w:t>
      </w:r>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dan</w:t>
      </w:r>
      <w:proofErr w:type="spellEnd"/>
      <w:r w:rsidRPr="007C7A68">
        <w:rPr>
          <w:rFonts w:ascii="Times New Roman" w:hAnsi="Times New Roman" w:cs="Times New Roman"/>
          <w:sz w:val="24"/>
          <w:szCs w:val="24"/>
          <w:lang w:val="en-US"/>
        </w:rPr>
        <w:t xml:space="preserve"> </w:t>
      </w:r>
      <w:r w:rsidRPr="007C7A68">
        <w:rPr>
          <w:rFonts w:ascii="Times New Roman" w:hAnsi="Times New Roman" w:cs="Times New Roman"/>
          <w:sz w:val="24"/>
          <w:szCs w:val="24"/>
        </w:rPr>
        <w:t>Medan Magnet</w:t>
      </w:r>
      <w:r w:rsidRPr="007C7A68">
        <w:rPr>
          <w:rFonts w:ascii="Times New Roman" w:hAnsi="Times New Roman" w:cs="Times New Roman"/>
          <w:sz w:val="24"/>
          <w:szCs w:val="24"/>
          <w:lang w:val="en-US"/>
        </w:rPr>
        <w:t xml:space="preserve"> </w:t>
      </w:r>
      <w:r w:rsidRPr="007C7A68">
        <w:rPr>
          <w:rFonts w:ascii="Times New Roman" w:hAnsi="Times New Roman" w:cs="Times New Roman"/>
          <w:sz w:val="24"/>
          <w:szCs w:val="24"/>
        </w:rPr>
        <w:t>dengan alat dan Tempat yang telah ditentukan. Kemudian melakukan pengujian alat  di tempat yang telah di tentukan</w:t>
      </w:r>
      <w:r w:rsidR="00CB56E2">
        <w:rPr>
          <w:rFonts w:ascii="Times New Roman" w:hAnsi="Times New Roman" w:cs="Times New Roman"/>
          <w:sz w:val="24"/>
          <w:szCs w:val="24"/>
        </w:rPr>
        <w:t>, dalam pengukuran medan listrik dan medan magnet ini peneliti melakukan pengamatan di tiga keadaan lokasi yang berbeda</w:t>
      </w:r>
      <w:r w:rsidR="00382EC2">
        <w:rPr>
          <w:rFonts w:ascii="Times New Roman" w:hAnsi="Times New Roman" w:cs="Times New Roman"/>
          <w:sz w:val="24"/>
          <w:szCs w:val="24"/>
        </w:rPr>
        <w:t xml:space="preserve"> yaitu tanah lapang, pemukiman, dan perkebunan, setelah melakukan pengukuran penyusun</w:t>
      </w:r>
      <w:r w:rsidRPr="007C7A68">
        <w:rPr>
          <w:rFonts w:ascii="Times New Roman" w:hAnsi="Times New Roman" w:cs="Times New Roman"/>
          <w:sz w:val="24"/>
          <w:szCs w:val="24"/>
        </w:rPr>
        <w:t xml:space="preserve"> melakukan analisis berdasarkan pengujian tersebut.</w:t>
      </w:r>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Berikut</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ini</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adalah</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prosedur</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pelaksanaan</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penelitian</w:t>
      </w:r>
      <w:proofErr w:type="spellEnd"/>
      <w:r w:rsidRPr="007C7A68">
        <w:rPr>
          <w:rFonts w:ascii="Times New Roman" w:hAnsi="Times New Roman" w:cs="Times New Roman"/>
          <w:sz w:val="24"/>
          <w:szCs w:val="24"/>
          <w:lang w:val="en-US"/>
        </w:rPr>
        <w:t xml:space="preserve"> yang </w:t>
      </w:r>
      <w:proofErr w:type="spellStart"/>
      <w:r w:rsidRPr="007C7A68">
        <w:rPr>
          <w:rFonts w:ascii="Times New Roman" w:hAnsi="Times New Roman" w:cs="Times New Roman"/>
          <w:sz w:val="24"/>
          <w:szCs w:val="24"/>
          <w:lang w:val="en-US"/>
        </w:rPr>
        <w:t>dilakukan</w:t>
      </w:r>
      <w:proofErr w:type="spellEnd"/>
      <w:r w:rsidRPr="007C7A68">
        <w:rPr>
          <w:rFonts w:ascii="Times New Roman" w:hAnsi="Times New Roman" w:cs="Times New Roman"/>
          <w:sz w:val="24"/>
          <w:szCs w:val="24"/>
          <w:lang w:val="en-US"/>
        </w:rPr>
        <w:t xml:space="preserve"> </w:t>
      </w:r>
      <w:proofErr w:type="spellStart"/>
      <w:r w:rsidRPr="007C7A68">
        <w:rPr>
          <w:rFonts w:ascii="Times New Roman" w:hAnsi="Times New Roman" w:cs="Times New Roman"/>
          <w:sz w:val="24"/>
          <w:szCs w:val="24"/>
          <w:lang w:val="en-US"/>
        </w:rPr>
        <w:t>oleh</w:t>
      </w:r>
      <w:proofErr w:type="spellEnd"/>
      <w:r w:rsidRPr="007C7A68">
        <w:rPr>
          <w:rFonts w:ascii="Times New Roman" w:hAnsi="Times New Roman" w:cs="Times New Roman"/>
          <w:sz w:val="24"/>
          <w:szCs w:val="24"/>
          <w:lang w:val="en-US"/>
        </w:rPr>
        <w:t xml:space="preserve"> pen</w:t>
      </w:r>
      <w:r w:rsidRPr="007C7A68">
        <w:rPr>
          <w:rFonts w:ascii="Times New Roman" w:hAnsi="Times New Roman" w:cs="Times New Roman"/>
          <w:sz w:val="24"/>
          <w:szCs w:val="24"/>
        </w:rPr>
        <w:t>yusun</w:t>
      </w:r>
      <w:r w:rsidRPr="007C7A68">
        <w:rPr>
          <w:rFonts w:ascii="Times New Roman" w:hAnsi="Times New Roman" w:cs="Times New Roman"/>
          <w:sz w:val="24"/>
          <w:szCs w:val="24"/>
          <w:lang w:val="en-US"/>
        </w:rPr>
        <w:t>:</w:t>
      </w:r>
    </w:p>
    <w:p w:rsidR="00D00D0D" w:rsidRPr="00524AC2" w:rsidRDefault="00D00D0D" w:rsidP="00524AC2">
      <w:pPr>
        <w:pStyle w:val="ListParagraph"/>
        <w:numPr>
          <w:ilvl w:val="0"/>
          <w:numId w:val="31"/>
        </w:numPr>
        <w:tabs>
          <w:tab w:val="left" w:pos="2174"/>
        </w:tabs>
        <w:spacing w:after="0" w:line="360" w:lineRule="auto"/>
        <w:ind w:left="426"/>
        <w:jc w:val="both"/>
        <w:rPr>
          <w:rFonts w:ascii="Times New Roman" w:hAnsi="Times New Roman" w:cs="Times New Roman"/>
          <w:sz w:val="24"/>
          <w:szCs w:val="24"/>
        </w:rPr>
      </w:pPr>
      <w:r w:rsidRPr="00524AC2">
        <w:rPr>
          <w:rFonts w:ascii="Times New Roman" w:hAnsi="Times New Roman" w:cs="Times New Roman"/>
          <w:sz w:val="24"/>
          <w:szCs w:val="24"/>
        </w:rPr>
        <w:t>Tentukan lokasi-lokasi untuk mengukur medan listrik dan medan magnet</w:t>
      </w:r>
      <w:r w:rsidR="008D47AA" w:rsidRPr="00524AC2">
        <w:rPr>
          <w:rFonts w:ascii="Times New Roman" w:hAnsi="Times New Roman" w:cs="Times New Roman"/>
          <w:sz w:val="24"/>
          <w:szCs w:val="24"/>
        </w:rPr>
        <w:t>.</w:t>
      </w:r>
    </w:p>
    <w:p w:rsidR="008D47AA" w:rsidRDefault="008D47AA" w:rsidP="008D47AA">
      <w:pPr>
        <w:pStyle w:val="ListParagraph"/>
        <w:numPr>
          <w:ilvl w:val="0"/>
          <w:numId w:val="31"/>
        </w:numPr>
        <w:tabs>
          <w:tab w:val="left" w:pos="2174"/>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Setelah tepat berada di lokasi, dan ukurlah tepat di bawah andongan SUTT agar hasil lebih akurat.</w:t>
      </w:r>
    </w:p>
    <w:p w:rsidR="008D47AA" w:rsidRPr="008D47AA" w:rsidRDefault="008D47AA" w:rsidP="008D47AA">
      <w:pPr>
        <w:pStyle w:val="ListParagraph"/>
        <w:numPr>
          <w:ilvl w:val="0"/>
          <w:numId w:val="31"/>
        </w:numPr>
        <w:ind w:left="426"/>
        <w:rPr>
          <w:rFonts w:ascii="Times New Roman" w:hAnsi="Times New Roman" w:cs="Times New Roman"/>
          <w:sz w:val="24"/>
          <w:szCs w:val="24"/>
        </w:rPr>
      </w:pPr>
      <w:r w:rsidRPr="008D47AA">
        <w:rPr>
          <w:rFonts w:ascii="Times New Roman" w:hAnsi="Times New Roman" w:cs="Times New Roman"/>
          <w:sz w:val="24"/>
          <w:szCs w:val="24"/>
        </w:rPr>
        <w:t>Persiapkan alat</w:t>
      </w:r>
      <w:r w:rsidRPr="008D47AA">
        <w:t xml:space="preserve"> </w:t>
      </w:r>
      <w:r w:rsidRPr="008D47AA">
        <w:rPr>
          <w:rFonts w:ascii="Times New Roman" w:hAnsi="Times New Roman" w:cs="Times New Roman"/>
          <w:sz w:val="24"/>
          <w:szCs w:val="24"/>
        </w:rPr>
        <w:t xml:space="preserve"> uji ELF Survey meter ETS-Lindgren</w:t>
      </w:r>
    </w:p>
    <w:p w:rsidR="007C7A68" w:rsidRDefault="008D47AA" w:rsidP="008D47AA">
      <w:pPr>
        <w:pStyle w:val="ListParagraph"/>
        <w:numPr>
          <w:ilvl w:val="0"/>
          <w:numId w:val="31"/>
        </w:numPr>
        <w:tabs>
          <w:tab w:val="left" w:pos="2174"/>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Lakukan lah pengukuran medan listrik dan medan magnet, dengan prosedur penggunaan alat sebagai berikut.</w:t>
      </w:r>
    </w:p>
    <w:p w:rsidR="008D47AA" w:rsidRPr="00A20E6E" w:rsidRDefault="008D47AA" w:rsidP="00A20E6E">
      <w:pPr>
        <w:pStyle w:val="ListParagraph"/>
        <w:numPr>
          <w:ilvl w:val="2"/>
          <w:numId w:val="28"/>
        </w:numPr>
        <w:spacing w:after="0" w:line="360" w:lineRule="auto"/>
        <w:ind w:left="284" w:hanging="142"/>
        <w:jc w:val="both"/>
        <w:rPr>
          <w:rFonts w:ascii="Times New Roman" w:hAnsi="Times New Roman" w:cs="Times New Roman"/>
          <w:sz w:val="24"/>
          <w:szCs w:val="24"/>
        </w:rPr>
      </w:pPr>
      <w:r w:rsidRPr="00A20E6E">
        <w:rPr>
          <w:rFonts w:ascii="Times New Roman" w:hAnsi="Times New Roman" w:cs="Times New Roman"/>
          <w:sz w:val="24"/>
          <w:szCs w:val="24"/>
        </w:rPr>
        <w:t>Mengukur kuat medan listrik</w:t>
      </w:r>
    </w:p>
    <w:p w:rsidR="007C7A68" w:rsidRPr="00D6039E" w:rsidRDefault="007C7A68" w:rsidP="00D6039E">
      <w:pPr>
        <w:pStyle w:val="ListParagraph"/>
        <w:numPr>
          <w:ilvl w:val="0"/>
          <w:numId w:val="30"/>
        </w:numPr>
        <w:tabs>
          <w:tab w:val="left" w:pos="2174"/>
        </w:tabs>
        <w:spacing w:after="0" w:line="360" w:lineRule="auto"/>
        <w:ind w:left="426" w:hanging="426"/>
        <w:jc w:val="both"/>
        <w:rPr>
          <w:rFonts w:ascii="Times New Roman" w:hAnsi="Times New Roman" w:cs="Times New Roman"/>
          <w:sz w:val="24"/>
          <w:szCs w:val="24"/>
          <w:lang w:val="en-US"/>
        </w:rPr>
      </w:pPr>
      <w:proofErr w:type="spellStart"/>
      <w:r w:rsidRPr="00D6039E">
        <w:rPr>
          <w:rFonts w:ascii="Times New Roman" w:hAnsi="Times New Roman" w:cs="Times New Roman"/>
          <w:sz w:val="24"/>
          <w:szCs w:val="24"/>
          <w:lang w:val="en-US"/>
        </w:rPr>
        <w:t>Pe</w:t>
      </w:r>
      <w:proofErr w:type="spellEnd"/>
      <w:r w:rsidRPr="00D6039E">
        <w:rPr>
          <w:rFonts w:ascii="Times New Roman" w:hAnsi="Times New Roman" w:cs="Times New Roman"/>
          <w:sz w:val="24"/>
          <w:szCs w:val="24"/>
        </w:rPr>
        <w:t>r</w:t>
      </w:r>
      <w:proofErr w:type="spellStart"/>
      <w:r w:rsidRPr="00D6039E">
        <w:rPr>
          <w:rFonts w:ascii="Times New Roman" w:hAnsi="Times New Roman" w:cs="Times New Roman"/>
          <w:sz w:val="24"/>
          <w:szCs w:val="24"/>
          <w:lang w:val="en-US"/>
        </w:rPr>
        <w:t>siapkan</w:t>
      </w:r>
      <w:proofErr w:type="spellEnd"/>
      <w:r w:rsidRPr="00D6039E">
        <w:rPr>
          <w:rFonts w:ascii="Times New Roman" w:hAnsi="Times New Roman" w:cs="Times New Roman"/>
          <w:sz w:val="24"/>
          <w:szCs w:val="24"/>
        </w:rPr>
        <w:t xml:space="preserve"> </w:t>
      </w:r>
      <w:proofErr w:type="spellStart"/>
      <w:r w:rsidRPr="00D6039E">
        <w:rPr>
          <w:rFonts w:ascii="Times New Roman" w:hAnsi="Times New Roman" w:cs="Times New Roman"/>
          <w:sz w:val="24"/>
          <w:szCs w:val="24"/>
          <w:lang w:val="en-US"/>
        </w:rPr>
        <w:t>Alat</w:t>
      </w:r>
      <w:proofErr w:type="spellEnd"/>
      <w:r w:rsidRPr="00D6039E">
        <w:rPr>
          <w:rFonts w:ascii="Times New Roman" w:hAnsi="Times New Roman" w:cs="Times New Roman"/>
          <w:sz w:val="24"/>
          <w:szCs w:val="24"/>
          <w:lang w:val="en-US"/>
        </w:rPr>
        <w:t xml:space="preserve"> </w:t>
      </w:r>
      <w:proofErr w:type="spellStart"/>
      <w:r w:rsidRPr="00D6039E">
        <w:rPr>
          <w:rFonts w:ascii="Times New Roman" w:hAnsi="Times New Roman" w:cs="Times New Roman"/>
          <w:sz w:val="24"/>
          <w:szCs w:val="24"/>
          <w:lang w:val="en-US"/>
        </w:rPr>
        <w:t>uji</w:t>
      </w:r>
      <w:proofErr w:type="spellEnd"/>
      <w:r w:rsidRPr="00D6039E">
        <w:rPr>
          <w:rFonts w:ascii="Times New Roman" w:hAnsi="Times New Roman" w:cs="Times New Roman"/>
          <w:sz w:val="24"/>
          <w:szCs w:val="24"/>
          <w:lang w:val="en-US"/>
        </w:rPr>
        <w:t xml:space="preserve"> ELF Survey meter ETS-</w:t>
      </w:r>
      <w:proofErr w:type="gramStart"/>
      <w:r w:rsidRPr="00D6039E">
        <w:rPr>
          <w:rFonts w:ascii="Times New Roman" w:hAnsi="Times New Roman" w:cs="Times New Roman"/>
          <w:sz w:val="24"/>
          <w:szCs w:val="24"/>
          <w:lang w:val="en-US"/>
        </w:rPr>
        <w:t>Lindgren</w:t>
      </w:r>
      <w:r w:rsidRPr="00D6039E">
        <w:rPr>
          <w:rFonts w:ascii="Times New Roman" w:hAnsi="Times New Roman" w:cs="Times New Roman"/>
          <w:sz w:val="24"/>
          <w:szCs w:val="24"/>
        </w:rPr>
        <w:t xml:space="preserve"> </w:t>
      </w:r>
      <w:r w:rsidRPr="00D6039E">
        <w:rPr>
          <w:rFonts w:ascii="Times New Roman" w:hAnsi="Times New Roman" w:cs="Times New Roman"/>
          <w:sz w:val="24"/>
          <w:szCs w:val="24"/>
          <w:lang w:val="en-US"/>
        </w:rPr>
        <w:t>.</w:t>
      </w:r>
      <w:proofErr w:type="gramEnd"/>
    </w:p>
    <w:p w:rsidR="00D00D0D" w:rsidRDefault="00D00D0D" w:rsidP="00D6039E">
      <w:pPr>
        <w:pStyle w:val="ListParagraph"/>
        <w:numPr>
          <w:ilvl w:val="0"/>
          <w:numId w:val="30"/>
        </w:numPr>
        <w:tabs>
          <w:tab w:val="left" w:pos="2174"/>
        </w:tabs>
        <w:spacing w:line="360" w:lineRule="auto"/>
        <w:ind w:left="426" w:hanging="426"/>
        <w:rPr>
          <w:rFonts w:ascii="Times New Roman" w:hAnsi="Times New Roman" w:cs="Times New Roman"/>
          <w:sz w:val="24"/>
          <w:szCs w:val="24"/>
        </w:rPr>
      </w:pPr>
      <w:r>
        <w:rPr>
          <w:rFonts w:ascii="Times New Roman" w:hAnsi="Times New Roman" w:cs="Times New Roman"/>
          <w:sz w:val="24"/>
          <w:szCs w:val="24"/>
        </w:rPr>
        <w:t>Tekan ON / OFF</w:t>
      </w:r>
    </w:p>
    <w:p w:rsidR="00D00D0D" w:rsidRDefault="00D00D0D" w:rsidP="00D6039E">
      <w:pPr>
        <w:pStyle w:val="ListParagraph"/>
        <w:numPr>
          <w:ilvl w:val="0"/>
          <w:numId w:val="30"/>
        </w:numPr>
        <w:tabs>
          <w:tab w:val="left" w:pos="2174"/>
        </w:tabs>
        <w:spacing w:line="360" w:lineRule="auto"/>
        <w:ind w:left="426" w:hanging="426"/>
        <w:rPr>
          <w:rFonts w:ascii="Times New Roman" w:hAnsi="Times New Roman" w:cs="Times New Roman"/>
          <w:sz w:val="24"/>
          <w:szCs w:val="24"/>
        </w:rPr>
      </w:pPr>
      <w:r>
        <w:rPr>
          <w:rFonts w:ascii="Times New Roman" w:hAnsi="Times New Roman" w:cs="Times New Roman"/>
          <w:sz w:val="24"/>
          <w:szCs w:val="24"/>
        </w:rPr>
        <w:t>Tekan mode select hingga cusor (tanda hitam) pada display berada pada menu kolom pertama</w:t>
      </w:r>
    </w:p>
    <w:p w:rsidR="00D00D0D" w:rsidRDefault="00D00D0D" w:rsidP="00D6039E">
      <w:pPr>
        <w:pStyle w:val="ListParagraph"/>
        <w:numPr>
          <w:ilvl w:val="0"/>
          <w:numId w:val="30"/>
        </w:numPr>
        <w:tabs>
          <w:tab w:val="left" w:pos="2174"/>
        </w:tabs>
        <w:spacing w:line="360" w:lineRule="auto"/>
        <w:ind w:left="426" w:hanging="426"/>
        <w:rPr>
          <w:rFonts w:ascii="Times New Roman" w:hAnsi="Times New Roman" w:cs="Times New Roman"/>
          <w:sz w:val="24"/>
          <w:szCs w:val="24"/>
        </w:rPr>
      </w:pPr>
      <w:r>
        <w:rPr>
          <w:rFonts w:ascii="Times New Roman" w:hAnsi="Times New Roman" w:cs="Times New Roman"/>
          <w:sz w:val="24"/>
          <w:szCs w:val="24"/>
        </w:rPr>
        <w:t>Tekan E/H hingga muncul V / m</w:t>
      </w:r>
    </w:p>
    <w:p w:rsidR="00D00D0D" w:rsidRDefault="00D00D0D" w:rsidP="00D6039E">
      <w:pPr>
        <w:pStyle w:val="ListParagraph"/>
        <w:numPr>
          <w:ilvl w:val="0"/>
          <w:numId w:val="30"/>
        </w:numPr>
        <w:tabs>
          <w:tab w:val="left" w:pos="2174"/>
        </w:tabs>
        <w:spacing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Tekan mode select hingga cusor (tanda hitam) pada display berada pada menu kolom ketiga </w:t>
      </w:r>
    </w:p>
    <w:p w:rsidR="00D00D0D" w:rsidRDefault="00D00D0D" w:rsidP="00D6039E">
      <w:pPr>
        <w:pStyle w:val="ListParagraph"/>
        <w:numPr>
          <w:ilvl w:val="0"/>
          <w:numId w:val="30"/>
        </w:numPr>
        <w:tabs>
          <w:tab w:val="left" w:pos="2174"/>
        </w:tabs>
        <w:spacing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Tekan LOG hingga nilai angka urutan penyimpanan muncul, untuk menyimpan data </w:t>
      </w:r>
    </w:p>
    <w:p w:rsidR="007C7A68" w:rsidRDefault="00D00D0D" w:rsidP="00D6039E">
      <w:pPr>
        <w:pStyle w:val="ListParagraph"/>
        <w:numPr>
          <w:ilvl w:val="0"/>
          <w:numId w:val="30"/>
        </w:numPr>
        <w:tabs>
          <w:tab w:val="left" w:pos="2174"/>
        </w:tabs>
        <w:spacing w:line="360" w:lineRule="auto"/>
        <w:ind w:left="426" w:hanging="426"/>
        <w:rPr>
          <w:rFonts w:ascii="Times New Roman" w:hAnsi="Times New Roman" w:cs="Times New Roman"/>
          <w:sz w:val="24"/>
          <w:szCs w:val="24"/>
        </w:rPr>
      </w:pPr>
      <w:r>
        <w:rPr>
          <w:rFonts w:ascii="Times New Roman" w:hAnsi="Times New Roman" w:cs="Times New Roman"/>
          <w:sz w:val="24"/>
          <w:szCs w:val="24"/>
        </w:rPr>
        <w:t>Tekan PREV untuk melihat kembal hasil nilai yang tersimpan sebelumnya mengukur medan listrik dengan cara survey meter terlentang searah kabel.</w:t>
      </w:r>
    </w:p>
    <w:p w:rsidR="00D00D0D" w:rsidRDefault="00D00D0D" w:rsidP="00D6039E">
      <w:pPr>
        <w:pStyle w:val="ListParagraph"/>
        <w:numPr>
          <w:ilvl w:val="0"/>
          <w:numId w:val="30"/>
        </w:numPr>
        <w:tabs>
          <w:tab w:val="left" w:pos="2174"/>
        </w:tabs>
        <w:spacing w:line="360" w:lineRule="auto"/>
        <w:ind w:left="426" w:hanging="426"/>
        <w:rPr>
          <w:rFonts w:ascii="Times New Roman" w:hAnsi="Times New Roman" w:cs="Times New Roman"/>
          <w:sz w:val="24"/>
          <w:szCs w:val="24"/>
        </w:rPr>
      </w:pPr>
      <w:r>
        <w:rPr>
          <w:rFonts w:ascii="Times New Roman" w:hAnsi="Times New Roman" w:cs="Times New Roman"/>
          <w:sz w:val="24"/>
          <w:szCs w:val="24"/>
        </w:rPr>
        <w:t>Catat hasil pengukuran medan listrik</w:t>
      </w:r>
    </w:p>
    <w:p w:rsidR="008D47AA" w:rsidRPr="00D6039E" w:rsidRDefault="008D47AA" w:rsidP="00D6039E">
      <w:pPr>
        <w:pStyle w:val="ListParagraph"/>
        <w:numPr>
          <w:ilvl w:val="2"/>
          <w:numId w:val="28"/>
        </w:numPr>
        <w:tabs>
          <w:tab w:val="left" w:pos="1418"/>
        </w:tabs>
        <w:spacing w:line="360" w:lineRule="auto"/>
        <w:ind w:left="284" w:hanging="142"/>
        <w:rPr>
          <w:rFonts w:ascii="Times New Roman" w:hAnsi="Times New Roman" w:cs="Times New Roman"/>
          <w:sz w:val="24"/>
          <w:szCs w:val="24"/>
        </w:rPr>
      </w:pPr>
      <w:r w:rsidRPr="00D6039E">
        <w:rPr>
          <w:rFonts w:ascii="Times New Roman" w:hAnsi="Times New Roman" w:cs="Times New Roman"/>
          <w:sz w:val="24"/>
          <w:szCs w:val="24"/>
        </w:rPr>
        <w:t>Mengukur kuat medan magnet</w:t>
      </w:r>
    </w:p>
    <w:p w:rsidR="008D47AA" w:rsidRPr="00D6039E" w:rsidRDefault="008D47AA" w:rsidP="00D6039E">
      <w:pPr>
        <w:pStyle w:val="ListParagraph"/>
        <w:numPr>
          <w:ilvl w:val="0"/>
          <w:numId w:val="27"/>
        </w:numPr>
        <w:tabs>
          <w:tab w:val="left" w:pos="2174"/>
        </w:tabs>
        <w:spacing w:line="360" w:lineRule="auto"/>
        <w:ind w:left="284" w:hanging="284"/>
        <w:rPr>
          <w:rFonts w:ascii="Times New Roman" w:hAnsi="Times New Roman" w:cs="Times New Roman"/>
          <w:sz w:val="24"/>
          <w:szCs w:val="24"/>
        </w:rPr>
      </w:pPr>
      <w:r w:rsidRPr="00D6039E">
        <w:rPr>
          <w:rFonts w:ascii="Times New Roman" w:hAnsi="Times New Roman" w:cs="Times New Roman"/>
          <w:sz w:val="24"/>
          <w:szCs w:val="24"/>
        </w:rPr>
        <w:t>Tekan ON / OFF</w:t>
      </w:r>
    </w:p>
    <w:p w:rsidR="008D47AA" w:rsidRDefault="008D47AA" w:rsidP="00D6039E">
      <w:pPr>
        <w:pStyle w:val="ListParagraph"/>
        <w:numPr>
          <w:ilvl w:val="0"/>
          <w:numId w:val="27"/>
        </w:numPr>
        <w:tabs>
          <w:tab w:val="left" w:pos="2174"/>
        </w:tabs>
        <w:spacing w:line="360" w:lineRule="auto"/>
        <w:ind w:left="284" w:hanging="284"/>
        <w:rPr>
          <w:rFonts w:ascii="Times New Roman" w:hAnsi="Times New Roman" w:cs="Times New Roman"/>
          <w:sz w:val="24"/>
          <w:szCs w:val="24"/>
        </w:rPr>
      </w:pPr>
      <w:r>
        <w:rPr>
          <w:rFonts w:ascii="Times New Roman" w:hAnsi="Times New Roman" w:cs="Times New Roman"/>
          <w:sz w:val="24"/>
          <w:szCs w:val="24"/>
        </w:rPr>
        <w:t>Tekan mode select hingga cusor (tanda hitam) pada display berada pada menu kolom pertama</w:t>
      </w:r>
    </w:p>
    <w:p w:rsidR="008D47AA" w:rsidRDefault="008D47AA" w:rsidP="00D6039E">
      <w:pPr>
        <w:pStyle w:val="ListParagraph"/>
        <w:numPr>
          <w:ilvl w:val="0"/>
          <w:numId w:val="27"/>
        </w:numPr>
        <w:tabs>
          <w:tab w:val="left" w:pos="2174"/>
        </w:tabs>
        <w:spacing w:line="360" w:lineRule="auto"/>
        <w:ind w:left="284" w:hanging="284"/>
        <w:rPr>
          <w:rFonts w:ascii="Times New Roman" w:hAnsi="Times New Roman" w:cs="Times New Roman"/>
          <w:sz w:val="24"/>
          <w:szCs w:val="24"/>
        </w:rPr>
      </w:pPr>
      <w:r>
        <w:rPr>
          <w:rFonts w:ascii="Times New Roman" w:hAnsi="Times New Roman" w:cs="Times New Roman"/>
          <w:sz w:val="24"/>
          <w:szCs w:val="24"/>
        </w:rPr>
        <w:t>Tekan E/H hingga muncul mG</w:t>
      </w:r>
    </w:p>
    <w:p w:rsidR="008D47AA" w:rsidRDefault="008D47AA" w:rsidP="00D6039E">
      <w:pPr>
        <w:pStyle w:val="ListParagraph"/>
        <w:numPr>
          <w:ilvl w:val="0"/>
          <w:numId w:val="27"/>
        </w:numPr>
        <w:tabs>
          <w:tab w:val="left" w:pos="2174"/>
        </w:tabs>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Tekan mode select hingga cusor (tanda hitam) pada display berada pada menu kolom ketiga </w:t>
      </w:r>
    </w:p>
    <w:p w:rsidR="008D47AA" w:rsidRDefault="008D47AA" w:rsidP="00D6039E">
      <w:pPr>
        <w:pStyle w:val="ListParagraph"/>
        <w:numPr>
          <w:ilvl w:val="0"/>
          <w:numId w:val="27"/>
        </w:numPr>
        <w:tabs>
          <w:tab w:val="left" w:pos="2174"/>
        </w:tabs>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Tekan LOG hingga nilai angka urutan penyimpanan muncul, untuk menyimpan data </w:t>
      </w:r>
    </w:p>
    <w:p w:rsidR="008D47AA" w:rsidRDefault="008D47AA" w:rsidP="00D6039E">
      <w:pPr>
        <w:pStyle w:val="ListParagraph"/>
        <w:numPr>
          <w:ilvl w:val="0"/>
          <w:numId w:val="27"/>
        </w:numPr>
        <w:tabs>
          <w:tab w:val="left" w:pos="2174"/>
        </w:tabs>
        <w:spacing w:line="360" w:lineRule="auto"/>
        <w:ind w:left="284" w:hanging="284"/>
        <w:rPr>
          <w:rFonts w:ascii="Times New Roman" w:hAnsi="Times New Roman" w:cs="Times New Roman"/>
          <w:sz w:val="24"/>
          <w:szCs w:val="24"/>
        </w:rPr>
      </w:pPr>
      <w:r>
        <w:rPr>
          <w:rFonts w:ascii="Times New Roman" w:hAnsi="Times New Roman" w:cs="Times New Roman"/>
          <w:sz w:val="24"/>
          <w:szCs w:val="24"/>
        </w:rPr>
        <w:t>Tekan PREV untuk melihat kembal hasil nilai yang tersimpan sebelumnya mengukur medan magnet dengan cara survey meter diarahkan keatas.</w:t>
      </w:r>
    </w:p>
    <w:p w:rsidR="007C7A68" w:rsidRDefault="008D47AA" w:rsidP="008D47AA">
      <w:pPr>
        <w:tabs>
          <w:tab w:val="left" w:pos="2174"/>
        </w:tabs>
        <w:spacing w:after="0" w:line="360" w:lineRule="auto"/>
        <w:ind w:left="709" w:hanging="283"/>
        <w:jc w:val="center"/>
        <w:rPr>
          <w:rFonts w:ascii="Times New Roman" w:hAnsi="Times New Roman" w:cs="Times New Roman"/>
          <w:sz w:val="24"/>
          <w:szCs w:val="24"/>
        </w:rPr>
      </w:pPr>
      <w:r>
        <w:rPr>
          <w:rFonts w:ascii="Times New Roman" w:hAnsi="Times New Roman" w:cs="Times New Roman"/>
          <w:noProof/>
          <w:sz w:val="24"/>
          <w:szCs w:val="24"/>
          <w:lang w:eastAsia="id-ID"/>
        </w:rPr>
        <w:lastRenderedPageBreak/>
        <w:drawing>
          <wp:inline distT="0" distB="0" distL="0" distR="0" wp14:anchorId="08C8999B" wp14:editId="12B97826">
            <wp:extent cx="3341077" cy="2505128"/>
            <wp:effectExtent l="0" t="0" r="0" b="0"/>
            <wp:docPr id="11" name="Picture 11" descr="D:\Laporan PKL\IMG_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Laporan PKL\IMG_002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42406" cy="2506124"/>
                    </a:xfrm>
                    <a:prstGeom prst="rect">
                      <a:avLst/>
                    </a:prstGeom>
                    <a:noFill/>
                    <a:ln>
                      <a:noFill/>
                    </a:ln>
                  </pic:spPr>
                </pic:pic>
              </a:graphicData>
            </a:graphic>
          </wp:inline>
        </w:drawing>
      </w:r>
    </w:p>
    <w:p w:rsidR="008D47AA" w:rsidRPr="00D6039E" w:rsidRDefault="008D47AA" w:rsidP="00D6039E">
      <w:pPr>
        <w:tabs>
          <w:tab w:val="left" w:pos="2174"/>
        </w:tabs>
        <w:spacing w:after="0" w:line="360" w:lineRule="auto"/>
        <w:ind w:left="709" w:hanging="283"/>
        <w:jc w:val="center"/>
        <w:rPr>
          <w:rFonts w:ascii="Times New Roman" w:hAnsi="Times New Roman" w:cs="Times New Roman"/>
          <w:b/>
          <w:sz w:val="24"/>
          <w:szCs w:val="24"/>
        </w:rPr>
      </w:pPr>
      <w:r w:rsidRPr="00D6039E">
        <w:rPr>
          <w:rFonts w:ascii="Times New Roman" w:hAnsi="Times New Roman" w:cs="Times New Roman"/>
          <w:b/>
          <w:sz w:val="24"/>
          <w:szCs w:val="24"/>
        </w:rPr>
        <w:t>Gambar 3.1.</w:t>
      </w:r>
      <w:r w:rsidRPr="00D6039E">
        <w:rPr>
          <w:rFonts w:ascii="Times New Roman" w:hAnsi="Times New Roman" w:cs="Times New Roman"/>
          <w:sz w:val="24"/>
          <w:szCs w:val="24"/>
        </w:rPr>
        <w:t>Contoh hasil pengukuran kuat medan listrik</w:t>
      </w:r>
    </w:p>
    <w:p w:rsidR="00524AC2" w:rsidRPr="00D6039E" w:rsidRDefault="00117924" w:rsidP="00D6039E">
      <w:pPr>
        <w:pStyle w:val="ListParagraph"/>
        <w:numPr>
          <w:ilvl w:val="0"/>
          <w:numId w:val="31"/>
        </w:numPr>
        <w:tabs>
          <w:tab w:val="left" w:pos="217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Setelah melakukan pengukuran-pengukuran di lokasi yang berbeda-beda maka data di susun, dan di kelola.</w:t>
      </w:r>
    </w:p>
    <w:p w:rsidR="00117924" w:rsidRPr="00D6039E" w:rsidRDefault="00117924" w:rsidP="00D6039E">
      <w:pPr>
        <w:pStyle w:val="ListParagraph"/>
        <w:numPr>
          <w:ilvl w:val="0"/>
          <w:numId w:val="28"/>
        </w:numPr>
        <w:tabs>
          <w:tab w:val="left" w:pos="284"/>
          <w:tab w:val="left" w:pos="1426"/>
        </w:tabs>
        <w:spacing w:after="0" w:line="360" w:lineRule="auto"/>
        <w:ind w:left="426" w:hanging="426"/>
        <w:jc w:val="both"/>
        <w:rPr>
          <w:rFonts w:ascii="Times New Roman" w:hAnsi="Times New Roman" w:cs="Times New Roman"/>
          <w:b/>
          <w:sz w:val="24"/>
          <w:szCs w:val="24"/>
        </w:rPr>
      </w:pPr>
      <w:r w:rsidRPr="00D6039E">
        <w:rPr>
          <w:rFonts w:ascii="Times New Roman" w:hAnsi="Times New Roman" w:cs="Times New Roman"/>
          <w:b/>
          <w:sz w:val="24"/>
          <w:szCs w:val="24"/>
        </w:rPr>
        <w:t>Tahap Pelaporan</w:t>
      </w:r>
    </w:p>
    <w:p w:rsidR="00117924" w:rsidRDefault="00117924" w:rsidP="00D6039E">
      <w:pPr>
        <w:tabs>
          <w:tab w:val="left" w:pos="2174"/>
        </w:tabs>
        <w:spacing w:after="0" w:line="360" w:lineRule="auto"/>
        <w:ind w:firstLine="851"/>
        <w:jc w:val="both"/>
        <w:rPr>
          <w:rFonts w:ascii="Times New Roman" w:hAnsi="Times New Roman" w:cs="Times New Roman"/>
          <w:sz w:val="24"/>
          <w:szCs w:val="24"/>
        </w:rPr>
      </w:pPr>
      <w:r w:rsidRPr="00117924">
        <w:rPr>
          <w:rFonts w:ascii="Times New Roman" w:hAnsi="Times New Roman" w:cs="Times New Roman"/>
          <w:sz w:val="24"/>
          <w:szCs w:val="24"/>
        </w:rPr>
        <w:t>Tahap ini merupakan tahap akhir dari penelitian, di mana hasil pada tahap pelaksanaan dibuat dalam bentuk laporan dan ditarik kesimpulan.</w:t>
      </w:r>
    </w:p>
    <w:p w:rsidR="00117924" w:rsidRPr="00D22A42" w:rsidRDefault="00117924" w:rsidP="00D22A42">
      <w:pPr>
        <w:pStyle w:val="ListParagraph"/>
        <w:numPr>
          <w:ilvl w:val="0"/>
          <w:numId w:val="28"/>
        </w:numPr>
        <w:tabs>
          <w:tab w:val="left" w:pos="142"/>
        </w:tabs>
        <w:spacing w:after="0" w:line="360" w:lineRule="auto"/>
        <w:ind w:left="284" w:hanging="284"/>
        <w:rPr>
          <w:rFonts w:ascii="Times New Roman" w:eastAsia="MS Mincho" w:hAnsi="Times New Roman" w:cs="Times New Roman"/>
          <w:b/>
          <w:bCs/>
          <w:sz w:val="24"/>
          <w:szCs w:val="24"/>
          <w:lang w:eastAsia="ja-JP"/>
        </w:rPr>
      </w:pPr>
      <w:proofErr w:type="spellStart"/>
      <w:r w:rsidRPr="00524AC2">
        <w:rPr>
          <w:rFonts w:ascii="Times New Roman" w:eastAsia="MS Mincho" w:hAnsi="Times New Roman" w:cs="Times New Roman"/>
          <w:b/>
          <w:bCs/>
          <w:sz w:val="24"/>
          <w:szCs w:val="24"/>
          <w:lang w:val="en-US" w:eastAsia="ja-JP"/>
        </w:rPr>
        <w:t>Teknik</w:t>
      </w:r>
      <w:proofErr w:type="spellEnd"/>
      <w:r w:rsidRPr="00524AC2">
        <w:rPr>
          <w:rFonts w:ascii="Times New Roman" w:eastAsia="MS Mincho" w:hAnsi="Times New Roman" w:cs="Times New Roman"/>
          <w:b/>
          <w:bCs/>
          <w:sz w:val="24"/>
          <w:szCs w:val="24"/>
          <w:lang w:val="en-US" w:eastAsia="ja-JP"/>
        </w:rPr>
        <w:t xml:space="preserve"> </w:t>
      </w:r>
      <w:proofErr w:type="spellStart"/>
      <w:r w:rsidRPr="00524AC2">
        <w:rPr>
          <w:rFonts w:ascii="Times New Roman" w:eastAsia="MS Mincho" w:hAnsi="Times New Roman" w:cs="Times New Roman"/>
          <w:b/>
          <w:bCs/>
          <w:sz w:val="24"/>
          <w:szCs w:val="24"/>
          <w:lang w:val="en-US" w:eastAsia="ja-JP"/>
        </w:rPr>
        <w:t>Pengumpulan</w:t>
      </w:r>
      <w:proofErr w:type="spellEnd"/>
      <w:r w:rsidRPr="00524AC2">
        <w:rPr>
          <w:rFonts w:ascii="Times New Roman" w:eastAsia="MS Mincho" w:hAnsi="Times New Roman" w:cs="Times New Roman"/>
          <w:b/>
          <w:bCs/>
          <w:sz w:val="24"/>
          <w:szCs w:val="24"/>
          <w:lang w:val="en-US" w:eastAsia="ja-JP"/>
        </w:rPr>
        <w:t xml:space="preserve"> Data</w:t>
      </w:r>
    </w:p>
    <w:p w:rsidR="00692275" w:rsidRPr="00117924" w:rsidRDefault="00692275" w:rsidP="00D6039E">
      <w:pPr>
        <w:spacing w:after="0" w:line="360" w:lineRule="auto"/>
        <w:ind w:firstLine="851"/>
        <w:contextualSpacing/>
        <w:jc w:val="both"/>
        <w:rPr>
          <w:rFonts w:ascii="Times New Roman" w:eastAsia="MS Mincho" w:hAnsi="Times New Roman" w:cs="Times New Roman"/>
          <w:bCs/>
          <w:sz w:val="24"/>
          <w:szCs w:val="24"/>
          <w:lang w:eastAsia="ja-JP"/>
        </w:rPr>
      </w:pPr>
      <w:proofErr w:type="spellStart"/>
      <w:r>
        <w:rPr>
          <w:rFonts w:ascii="Times New Roman" w:eastAsia="MS Mincho" w:hAnsi="Times New Roman" w:cs="Times New Roman"/>
          <w:bCs/>
          <w:sz w:val="24"/>
          <w:szCs w:val="24"/>
          <w:lang w:val="en-US" w:eastAsia="ja-JP"/>
        </w:rPr>
        <w:t>Penelitian</w:t>
      </w:r>
      <w:proofErr w:type="spellEnd"/>
      <w:r>
        <w:rPr>
          <w:rFonts w:ascii="Times New Roman" w:eastAsia="MS Mincho" w:hAnsi="Times New Roman" w:cs="Times New Roman"/>
          <w:bCs/>
          <w:sz w:val="24"/>
          <w:szCs w:val="24"/>
          <w:lang w:val="en-US" w:eastAsia="ja-JP"/>
        </w:rPr>
        <w:t xml:space="preserve"> </w:t>
      </w:r>
      <w:proofErr w:type="spellStart"/>
      <w:r>
        <w:rPr>
          <w:rFonts w:ascii="Times New Roman" w:eastAsia="MS Mincho" w:hAnsi="Times New Roman" w:cs="Times New Roman"/>
          <w:bCs/>
          <w:sz w:val="24"/>
          <w:szCs w:val="24"/>
          <w:lang w:val="en-US" w:eastAsia="ja-JP"/>
        </w:rPr>
        <w:t>pengukuran</w:t>
      </w:r>
      <w:proofErr w:type="spellEnd"/>
      <w:r>
        <w:rPr>
          <w:rFonts w:ascii="Times New Roman" w:eastAsia="MS Mincho" w:hAnsi="Times New Roman" w:cs="Times New Roman"/>
          <w:bCs/>
          <w:sz w:val="24"/>
          <w:szCs w:val="24"/>
          <w:lang w:val="en-US" w:eastAsia="ja-JP"/>
        </w:rPr>
        <w:t xml:space="preserve"> </w:t>
      </w:r>
      <w:r w:rsidR="00524AC2">
        <w:rPr>
          <w:rFonts w:ascii="Times New Roman" w:eastAsia="MS Mincho" w:hAnsi="Times New Roman" w:cs="Times New Roman"/>
          <w:bCs/>
          <w:sz w:val="24"/>
          <w:szCs w:val="24"/>
          <w:lang w:eastAsia="ja-JP"/>
        </w:rPr>
        <w:t>Kuat medan listrik</w:t>
      </w:r>
      <w:r>
        <w:rPr>
          <w:rFonts w:ascii="Times New Roman" w:eastAsia="MS Mincho" w:hAnsi="Times New Roman" w:cs="Times New Roman"/>
          <w:bCs/>
          <w:sz w:val="24"/>
          <w:szCs w:val="24"/>
          <w:lang w:eastAsia="ja-JP"/>
        </w:rPr>
        <w:t xml:space="preserve"> dan kuat medan magnet</w:t>
      </w:r>
      <w:r>
        <w:rPr>
          <w:rFonts w:ascii="Times New Roman" w:eastAsia="MS Mincho" w:hAnsi="Times New Roman" w:cs="Times New Roman"/>
          <w:bCs/>
          <w:sz w:val="24"/>
          <w:szCs w:val="24"/>
          <w:lang w:val="en-US" w:eastAsia="ja-JP"/>
        </w:rPr>
        <w:t xml:space="preserve">  </w:t>
      </w:r>
      <w:r w:rsidR="00524AC2">
        <w:rPr>
          <w:rFonts w:ascii="Times New Roman" w:eastAsia="MS Mincho" w:hAnsi="Times New Roman" w:cs="Times New Roman"/>
          <w:bCs/>
          <w:sz w:val="24"/>
          <w:szCs w:val="24"/>
          <w:lang w:val="en-US" w:eastAsia="ja-JP"/>
        </w:rPr>
        <w:t xml:space="preserve"> yang </w:t>
      </w:r>
      <w:proofErr w:type="spellStart"/>
      <w:r w:rsidR="00524AC2">
        <w:rPr>
          <w:rFonts w:ascii="Times New Roman" w:eastAsia="MS Mincho" w:hAnsi="Times New Roman" w:cs="Times New Roman"/>
          <w:bCs/>
          <w:sz w:val="24"/>
          <w:szCs w:val="24"/>
          <w:lang w:val="en-US" w:eastAsia="ja-JP"/>
        </w:rPr>
        <w:t>menggunakan</w:t>
      </w:r>
      <w:proofErr w:type="spellEnd"/>
      <w:r w:rsidR="00524AC2">
        <w:rPr>
          <w:rFonts w:ascii="Times New Roman" w:eastAsia="MS Mincho" w:hAnsi="Times New Roman" w:cs="Times New Roman"/>
          <w:bCs/>
          <w:sz w:val="24"/>
          <w:szCs w:val="24"/>
          <w:lang w:val="en-US" w:eastAsia="ja-JP"/>
        </w:rPr>
        <w:t xml:space="preserve"> </w:t>
      </w:r>
      <w:proofErr w:type="spellStart"/>
      <w:proofErr w:type="gramStart"/>
      <w:r w:rsidR="00524AC2">
        <w:rPr>
          <w:rFonts w:ascii="Times New Roman" w:eastAsia="MS Mincho" w:hAnsi="Times New Roman" w:cs="Times New Roman"/>
          <w:bCs/>
          <w:sz w:val="24"/>
          <w:szCs w:val="24"/>
          <w:lang w:val="en-US" w:eastAsia="ja-JP"/>
        </w:rPr>
        <w:t>alat</w:t>
      </w:r>
      <w:proofErr w:type="spellEnd"/>
      <w:r w:rsidR="00524AC2">
        <w:rPr>
          <w:rFonts w:ascii="Times New Roman" w:eastAsia="MS Mincho" w:hAnsi="Times New Roman" w:cs="Times New Roman"/>
          <w:bCs/>
          <w:sz w:val="24"/>
          <w:szCs w:val="24"/>
          <w:lang w:val="en-US" w:eastAsia="ja-JP"/>
        </w:rPr>
        <w:t xml:space="preserve"> </w:t>
      </w:r>
      <w:r w:rsidR="00117924" w:rsidRPr="00117924">
        <w:rPr>
          <w:rFonts w:ascii="Times New Roman" w:eastAsia="MS Mincho" w:hAnsi="Times New Roman" w:cs="Times New Roman"/>
          <w:bCs/>
          <w:sz w:val="24"/>
          <w:szCs w:val="24"/>
          <w:lang w:val="en-US" w:eastAsia="ja-JP"/>
        </w:rPr>
        <w:t xml:space="preserve"> </w:t>
      </w:r>
      <w:r w:rsidR="00524AC2" w:rsidRPr="00524AC2">
        <w:rPr>
          <w:rFonts w:ascii="Times New Roman" w:eastAsia="MS Mincho" w:hAnsi="Times New Roman" w:cs="Times New Roman"/>
          <w:bCs/>
          <w:i/>
          <w:sz w:val="24"/>
          <w:szCs w:val="24"/>
          <w:lang w:eastAsia="ja-JP"/>
        </w:rPr>
        <w:t>uji</w:t>
      </w:r>
      <w:proofErr w:type="gramEnd"/>
      <w:r w:rsidR="00524AC2" w:rsidRPr="00524AC2">
        <w:rPr>
          <w:rFonts w:ascii="Times New Roman" w:eastAsia="MS Mincho" w:hAnsi="Times New Roman" w:cs="Times New Roman"/>
          <w:bCs/>
          <w:i/>
          <w:sz w:val="24"/>
          <w:szCs w:val="24"/>
          <w:lang w:eastAsia="ja-JP"/>
        </w:rPr>
        <w:t xml:space="preserve"> ELF Survey meter ETS-Lindgren</w:t>
      </w:r>
      <w:r w:rsidR="00524AC2">
        <w:rPr>
          <w:rFonts w:ascii="Times New Roman" w:eastAsia="MS Mincho" w:hAnsi="Times New Roman" w:cs="Times New Roman"/>
          <w:bCs/>
          <w:sz w:val="24"/>
          <w:szCs w:val="24"/>
          <w:lang w:val="en-US" w:eastAsia="ja-JP"/>
        </w:rPr>
        <w:t xml:space="preserve">. </w:t>
      </w:r>
      <w:proofErr w:type="gramStart"/>
      <w:r w:rsidR="00524AC2">
        <w:rPr>
          <w:rFonts w:ascii="Times New Roman" w:eastAsia="MS Mincho" w:hAnsi="Times New Roman" w:cs="Times New Roman"/>
          <w:bCs/>
          <w:sz w:val="24"/>
          <w:szCs w:val="24"/>
          <w:lang w:val="en-US" w:eastAsia="ja-JP"/>
        </w:rPr>
        <w:t>data</w:t>
      </w:r>
      <w:proofErr w:type="gramEnd"/>
      <w:r w:rsidR="00524AC2">
        <w:rPr>
          <w:rFonts w:ascii="Times New Roman" w:eastAsia="MS Mincho" w:hAnsi="Times New Roman" w:cs="Times New Roman"/>
          <w:bCs/>
          <w:sz w:val="24"/>
          <w:szCs w:val="24"/>
          <w:lang w:val="en-US" w:eastAsia="ja-JP"/>
        </w:rPr>
        <w:t xml:space="preserve"> </w:t>
      </w:r>
      <w:proofErr w:type="spellStart"/>
      <w:r w:rsidR="00117924" w:rsidRPr="00117924">
        <w:rPr>
          <w:rFonts w:ascii="Times New Roman" w:eastAsia="MS Mincho" w:hAnsi="Times New Roman" w:cs="Times New Roman"/>
          <w:bCs/>
          <w:sz w:val="24"/>
          <w:szCs w:val="24"/>
          <w:lang w:val="en-US" w:eastAsia="ja-JP"/>
        </w:rPr>
        <w:t>peneliti</w:t>
      </w:r>
      <w:proofErr w:type="spellEnd"/>
      <w:r w:rsidR="00D22A42">
        <w:rPr>
          <w:rFonts w:ascii="Times New Roman" w:eastAsia="MS Mincho" w:hAnsi="Times New Roman" w:cs="Times New Roman"/>
          <w:bCs/>
          <w:sz w:val="24"/>
          <w:szCs w:val="24"/>
          <w:lang w:eastAsia="ja-JP"/>
        </w:rPr>
        <w:t>an</w:t>
      </w:r>
      <w:r w:rsidR="00524AC2">
        <w:rPr>
          <w:rFonts w:ascii="Times New Roman" w:eastAsia="MS Mincho" w:hAnsi="Times New Roman" w:cs="Times New Roman"/>
          <w:bCs/>
          <w:sz w:val="24"/>
          <w:szCs w:val="24"/>
          <w:lang w:eastAsia="ja-JP"/>
        </w:rPr>
        <w:t xml:space="preserve"> di</w:t>
      </w:r>
      <w:proofErr w:type="spellStart"/>
      <w:r w:rsidR="00117924" w:rsidRPr="00117924">
        <w:rPr>
          <w:rFonts w:ascii="Times New Roman" w:eastAsia="MS Mincho" w:hAnsi="Times New Roman" w:cs="Times New Roman"/>
          <w:bCs/>
          <w:sz w:val="24"/>
          <w:szCs w:val="24"/>
          <w:lang w:val="en-US" w:eastAsia="ja-JP"/>
        </w:rPr>
        <w:t>a</w:t>
      </w:r>
      <w:r w:rsidR="00524AC2">
        <w:rPr>
          <w:rFonts w:ascii="Times New Roman" w:eastAsia="MS Mincho" w:hAnsi="Times New Roman" w:cs="Times New Roman"/>
          <w:bCs/>
          <w:sz w:val="24"/>
          <w:szCs w:val="24"/>
          <w:lang w:val="en-US" w:eastAsia="ja-JP"/>
        </w:rPr>
        <w:t>mbil</w:t>
      </w:r>
      <w:proofErr w:type="spellEnd"/>
      <w:r w:rsidR="00524AC2">
        <w:rPr>
          <w:rFonts w:ascii="Times New Roman" w:eastAsia="MS Mincho" w:hAnsi="Times New Roman" w:cs="Times New Roman"/>
          <w:bCs/>
          <w:sz w:val="24"/>
          <w:szCs w:val="24"/>
          <w:lang w:val="en-US" w:eastAsia="ja-JP"/>
        </w:rPr>
        <w:t xml:space="preserve"> </w:t>
      </w:r>
      <w:proofErr w:type="spellStart"/>
      <w:r w:rsidR="00524AC2">
        <w:rPr>
          <w:rFonts w:ascii="Times New Roman" w:eastAsia="MS Mincho" w:hAnsi="Times New Roman" w:cs="Times New Roman"/>
          <w:bCs/>
          <w:sz w:val="24"/>
          <w:szCs w:val="24"/>
          <w:lang w:val="en-US" w:eastAsia="ja-JP"/>
        </w:rPr>
        <w:t>berdasarkan</w:t>
      </w:r>
      <w:proofErr w:type="spellEnd"/>
      <w:r w:rsidR="00524AC2">
        <w:rPr>
          <w:rFonts w:ascii="Times New Roman" w:eastAsia="MS Mincho" w:hAnsi="Times New Roman" w:cs="Times New Roman"/>
          <w:bCs/>
          <w:sz w:val="24"/>
          <w:szCs w:val="24"/>
          <w:lang w:val="en-US" w:eastAsia="ja-JP"/>
        </w:rPr>
        <w:t xml:space="preserve"> </w:t>
      </w:r>
      <w:proofErr w:type="spellStart"/>
      <w:r w:rsidR="00524AC2">
        <w:rPr>
          <w:rFonts w:ascii="Times New Roman" w:eastAsia="MS Mincho" w:hAnsi="Times New Roman" w:cs="Times New Roman"/>
          <w:bCs/>
          <w:sz w:val="24"/>
          <w:szCs w:val="24"/>
          <w:lang w:val="en-US" w:eastAsia="ja-JP"/>
        </w:rPr>
        <w:t>variasi</w:t>
      </w:r>
      <w:proofErr w:type="spellEnd"/>
      <w:r w:rsidR="00524AC2">
        <w:rPr>
          <w:rFonts w:ascii="Times New Roman" w:eastAsia="MS Mincho" w:hAnsi="Times New Roman" w:cs="Times New Roman"/>
          <w:bCs/>
          <w:sz w:val="24"/>
          <w:szCs w:val="24"/>
          <w:lang w:val="en-US" w:eastAsia="ja-JP"/>
        </w:rPr>
        <w:t xml:space="preserve"> </w:t>
      </w:r>
      <w:r w:rsidR="00524AC2">
        <w:rPr>
          <w:rFonts w:ascii="Times New Roman" w:eastAsia="MS Mincho" w:hAnsi="Times New Roman" w:cs="Times New Roman"/>
          <w:bCs/>
          <w:sz w:val="24"/>
          <w:szCs w:val="24"/>
          <w:lang w:eastAsia="ja-JP"/>
        </w:rPr>
        <w:t>lokasi</w:t>
      </w:r>
      <w:r>
        <w:rPr>
          <w:rFonts w:ascii="Times New Roman" w:eastAsia="MS Mincho" w:hAnsi="Times New Roman" w:cs="Times New Roman"/>
          <w:bCs/>
          <w:sz w:val="24"/>
          <w:szCs w:val="24"/>
          <w:lang w:eastAsia="ja-JP"/>
        </w:rPr>
        <w:t xml:space="preserve"> pengukuran</w:t>
      </w:r>
      <w:r w:rsidR="00117924" w:rsidRPr="00117924">
        <w:rPr>
          <w:rFonts w:ascii="Times New Roman" w:eastAsia="MS Mincho" w:hAnsi="Times New Roman" w:cs="Times New Roman"/>
          <w:bCs/>
          <w:sz w:val="24"/>
          <w:szCs w:val="24"/>
          <w:lang w:val="en-US" w:eastAsia="ja-JP"/>
        </w:rPr>
        <w:t>.</w:t>
      </w:r>
      <w:r>
        <w:rPr>
          <w:rFonts w:ascii="Times New Roman" w:eastAsia="MS Mincho" w:hAnsi="Times New Roman" w:cs="Times New Roman"/>
          <w:bCs/>
          <w:sz w:val="24"/>
          <w:szCs w:val="24"/>
          <w:lang w:eastAsia="ja-JP"/>
        </w:rPr>
        <w:t xml:space="preserve"> Dalam penelitian ini penyusun akan membandingkan pengaruh keadaan lokasi tempat pengukuran</w:t>
      </w:r>
      <w:r w:rsidR="00D22A42">
        <w:rPr>
          <w:rFonts w:ascii="Times New Roman" w:eastAsia="MS Mincho" w:hAnsi="Times New Roman" w:cs="Times New Roman"/>
          <w:bCs/>
          <w:sz w:val="24"/>
          <w:szCs w:val="24"/>
          <w:lang w:eastAsia="ja-JP"/>
        </w:rPr>
        <w:t xml:space="preserve">, lokasi yan akan di bandingkan antara lain di tempat tanah lapang, pemukiman, dan perkebunan </w:t>
      </w:r>
      <w:r>
        <w:rPr>
          <w:rFonts w:ascii="Times New Roman" w:eastAsia="MS Mincho" w:hAnsi="Times New Roman" w:cs="Times New Roman"/>
          <w:bCs/>
          <w:sz w:val="24"/>
          <w:szCs w:val="24"/>
          <w:lang w:eastAsia="ja-JP"/>
        </w:rPr>
        <w:t>.</w:t>
      </w:r>
    </w:p>
    <w:p w:rsidR="00117924" w:rsidRPr="00117924" w:rsidRDefault="00D6039E" w:rsidP="00D6039E">
      <w:pPr>
        <w:numPr>
          <w:ilvl w:val="0"/>
          <w:numId w:val="28"/>
        </w:numPr>
        <w:spacing w:after="0" w:line="360" w:lineRule="auto"/>
        <w:ind w:left="284" w:hanging="270"/>
        <w:contextualSpacing/>
        <w:rPr>
          <w:rFonts w:ascii="Times New Roman" w:eastAsia="MS Mincho" w:hAnsi="Times New Roman" w:cs="Times New Roman"/>
          <w:b/>
          <w:bCs/>
          <w:sz w:val="24"/>
          <w:szCs w:val="24"/>
          <w:lang w:eastAsia="ja-JP"/>
        </w:rPr>
      </w:pPr>
      <w:r>
        <w:rPr>
          <w:rFonts w:ascii="Times New Roman" w:eastAsia="MS Mincho" w:hAnsi="Times New Roman" w:cs="Times New Roman"/>
          <w:b/>
          <w:bCs/>
          <w:sz w:val="24"/>
          <w:szCs w:val="24"/>
          <w:lang w:eastAsia="ja-JP"/>
        </w:rPr>
        <w:t xml:space="preserve"> </w:t>
      </w:r>
      <w:proofErr w:type="spellStart"/>
      <w:r w:rsidR="00117924" w:rsidRPr="00117924">
        <w:rPr>
          <w:rFonts w:ascii="Times New Roman" w:eastAsia="MS Mincho" w:hAnsi="Times New Roman" w:cs="Times New Roman"/>
          <w:b/>
          <w:bCs/>
          <w:sz w:val="24"/>
          <w:szCs w:val="24"/>
          <w:lang w:val="en-US" w:eastAsia="ja-JP"/>
        </w:rPr>
        <w:t>Pengolahan</w:t>
      </w:r>
      <w:proofErr w:type="spellEnd"/>
      <w:r w:rsidR="00117924" w:rsidRPr="00117924">
        <w:rPr>
          <w:rFonts w:ascii="Times New Roman" w:eastAsia="MS Mincho" w:hAnsi="Times New Roman" w:cs="Times New Roman"/>
          <w:b/>
          <w:bCs/>
          <w:sz w:val="24"/>
          <w:szCs w:val="24"/>
          <w:lang w:val="en-US" w:eastAsia="ja-JP"/>
        </w:rPr>
        <w:t xml:space="preserve"> Data</w:t>
      </w:r>
    </w:p>
    <w:p w:rsidR="00117924" w:rsidRPr="00117924" w:rsidRDefault="00117924" w:rsidP="00D6039E">
      <w:pPr>
        <w:spacing w:after="0" w:line="360" w:lineRule="auto"/>
        <w:ind w:firstLine="851"/>
        <w:contextualSpacing/>
        <w:jc w:val="both"/>
        <w:rPr>
          <w:rFonts w:ascii="Times New Roman" w:eastAsia="MS Mincho" w:hAnsi="Times New Roman" w:cs="Times New Roman"/>
          <w:bCs/>
          <w:sz w:val="24"/>
          <w:szCs w:val="24"/>
          <w:lang w:val="en-US" w:eastAsia="ja-JP"/>
        </w:rPr>
      </w:pPr>
      <w:proofErr w:type="spellStart"/>
      <w:proofErr w:type="gramStart"/>
      <w:r w:rsidRPr="00117924">
        <w:rPr>
          <w:rFonts w:ascii="Times New Roman" w:eastAsia="MS Mincho" w:hAnsi="Times New Roman" w:cs="Times New Roman"/>
          <w:bCs/>
          <w:sz w:val="24"/>
          <w:szCs w:val="24"/>
          <w:lang w:val="en-US" w:eastAsia="ja-JP"/>
        </w:rPr>
        <w:t>Sangatlah</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penting</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dalam</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melakukan</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sebuah</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riset</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adalah</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berupa</w:t>
      </w:r>
      <w:proofErr w:type="spellEnd"/>
      <w:r w:rsidRPr="00117924">
        <w:rPr>
          <w:rFonts w:ascii="Times New Roman" w:eastAsia="MS Mincho" w:hAnsi="Times New Roman" w:cs="Times New Roman"/>
          <w:bCs/>
          <w:sz w:val="24"/>
          <w:szCs w:val="24"/>
          <w:lang w:val="en-US" w:eastAsia="ja-JP"/>
        </w:rPr>
        <w:t xml:space="preserve"> data.</w:t>
      </w:r>
      <w:proofErr w:type="gramEnd"/>
      <w:r w:rsidR="00692275">
        <w:rPr>
          <w:rFonts w:ascii="Times New Roman" w:eastAsia="MS Mincho" w:hAnsi="Times New Roman" w:cs="Times New Roman"/>
          <w:bCs/>
          <w:sz w:val="24"/>
          <w:szCs w:val="24"/>
          <w:lang w:val="en-US" w:eastAsia="ja-JP"/>
        </w:rPr>
        <w:t xml:space="preserve"> </w:t>
      </w:r>
      <w:proofErr w:type="spellStart"/>
      <w:r w:rsidR="00692275">
        <w:rPr>
          <w:rFonts w:ascii="Times New Roman" w:eastAsia="MS Mincho" w:hAnsi="Times New Roman" w:cs="Times New Roman"/>
          <w:bCs/>
          <w:sz w:val="24"/>
          <w:szCs w:val="24"/>
          <w:lang w:val="en-US" w:eastAsia="ja-JP"/>
        </w:rPr>
        <w:t>Setelah</w:t>
      </w:r>
      <w:proofErr w:type="spellEnd"/>
      <w:r w:rsidR="00692275">
        <w:rPr>
          <w:rFonts w:ascii="Times New Roman" w:eastAsia="MS Mincho" w:hAnsi="Times New Roman" w:cs="Times New Roman"/>
          <w:bCs/>
          <w:sz w:val="24"/>
          <w:szCs w:val="24"/>
          <w:lang w:val="en-US" w:eastAsia="ja-JP"/>
        </w:rPr>
        <w:t xml:space="preserve"> data </w:t>
      </w:r>
      <w:proofErr w:type="spellStart"/>
      <w:r w:rsidR="00692275">
        <w:rPr>
          <w:rFonts w:ascii="Times New Roman" w:eastAsia="MS Mincho" w:hAnsi="Times New Roman" w:cs="Times New Roman"/>
          <w:bCs/>
          <w:sz w:val="24"/>
          <w:szCs w:val="24"/>
          <w:lang w:val="en-US" w:eastAsia="ja-JP"/>
        </w:rPr>
        <w:t>didapatkan</w:t>
      </w:r>
      <w:proofErr w:type="spellEnd"/>
      <w:r w:rsidR="00692275">
        <w:rPr>
          <w:rFonts w:ascii="Times New Roman" w:eastAsia="MS Mincho" w:hAnsi="Times New Roman" w:cs="Times New Roman"/>
          <w:bCs/>
          <w:sz w:val="24"/>
          <w:szCs w:val="24"/>
          <w:lang w:val="en-US" w:eastAsia="ja-JP"/>
        </w:rPr>
        <w:t xml:space="preserve"> pen</w:t>
      </w:r>
      <w:r w:rsidR="00692275">
        <w:rPr>
          <w:rFonts w:ascii="Times New Roman" w:eastAsia="MS Mincho" w:hAnsi="Times New Roman" w:cs="Times New Roman"/>
          <w:bCs/>
          <w:sz w:val="24"/>
          <w:szCs w:val="24"/>
          <w:lang w:eastAsia="ja-JP"/>
        </w:rPr>
        <w:t>yusun</w:t>
      </w:r>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melakukan</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pengolahan</w:t>
      </w:r>
      <w:proofErr w:type="spellEnd"/>
      <w:r w:rsidRPr="00117924">
        <w:rPr>
          <w:rFonts w:ascii="Times New Roman" w:eastAsia="MS Mincho" w:hAnsi="Times New Roman" w:cs="Times New Roman"/>
          <w:bCs/>
          <w:sz w:val="24"/>
          <w:szCs w:val="24"/>
          <w:lang w:val="en-US" w:eastAsia="ja-JP"/>
        </w:rPr>
        <w:t xml:space="preserve"> data, yang </w:t>
      </w:r>
      <w:proofErr w:type="spellStart"/>
      <w:r w:rsidRPr="00117924">
        <w:rPr>
          <w:rFonts w:ascii="Times New Roman" w:eastAsia="MS Mincho" w:hAnsi="Times New Roman" w:cs="Times New Roman"/>
          <w:bCs/>
          <w:sz w:val="24"/>
          <w:szCs w:val="24"/>
          <w:lang w:val="en-US" w:eastAsia="ja-JP"/>
        </w:rPr>
        <w:t>nantinya</w:t>
      </w:r>
      <w:proofErr w:type="spellEnd"/>
      <w:r w:rsidRPr="00117924">
        <w:rPr>
          <w:rFonts w:ascii="Times New Roman" w:eastAsia="MS Mincho" w:hAnsi="Times New Roman" w:cs="Times New Roman"/>
          <w:bCs/>
          <w:sz w:val="24"/>
          <w:szCs w:val="24"/>
          <w:lang w:val="en-US" w:eastAsia="ja-JP"/>
        </w:rPr>
        <w:t xml:space="preserve"> </w:t>
      </w:r>
      <w:proofErr w:type="spellStart"/>
      <w:proofErr w:type="gramStart"/>
      <w:r w:rsidRPr="00117924">
        <w:rPr>
          <w:rFonts w:ascii="Times New Roman" w:eastAsia="MS Mincho" w:hAnsi="Times New Roman" w:cs="Times New Roman"/>
          <w:bCs/>
          <w:sz w:val="24"/>
          <w:szCs w:val="24"/>
          <w:lang w:val="en-US" w:eastAsia="ja-JP"/>
        </w:rPr>
        <w:t>akan</w:t>
      </w:r>
      <w:proofErr w:type="spellEnd"/>
      <w:proofErr w:type="gram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menghasilkan</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hasil</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dari</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percobaan-percobaan</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dan</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i/>
          <w:sz w:val="24"/>
          <w:szCs w:val="24"/>
          <w:lang w:val="en-US" w:eastAsia="ja-JP"/>
        </w:rPr>
        <w:t>finishingnya</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diambil</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sebuah</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kesimpulan</w:t>
      </w:r>
      <w:proofErr w:type="spellEnd"/>
      <w:r w:rsidRPr="00117924">
        <w:rPr>
          <w:rFonts w:ascii="Times New Roman" w:eastAsia="MS Mincho" w:hAnsi="Times New Roman" w:cs="Times New Roman"/>
          <w:bCs/>
          <w:sz w:val="24"/>
          <w:szCs w:val="24"/>
          <w:lang w:val="en-US" w:eastAsia="ja-JP"/>
        </w:rPr>
        <w:t xml:space="preserve">. Data yang </w:t>
      </w:r>
      <w:proofErr w:type="spellStart"/>
      <w:r w:rsidRPr="00117924">
        <w:rPr>
          <w:rFonts w:ascii="Times New Roman" w:eastAsia="MS Mincho" w:hAnsi="Times New Roman" w:cs="Times New Roman"/>
          <w:bCs/>
          <w:sz w:val="24"/>
          <w:szCs w:val="24"/>
          <w:lang w:val="en-US" w:eastAsia="ja-JP"/>
        </w:rPr>
        <w:t>telah</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diperoleh</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dari</w:t>
      </w:r>
      <w:proofErr w:type="spellEnd"/>
      <w:r w:rsidRPr="00117924">
        <w:rPr>
          <w:rFonts w:ascii="Times New Roman" w:eastAsia="MS Mincho" w:hAnsi="Times New Roman" w:cs="Times New Roman"/>
          <w:bCs/>
          <w:sz w:val="24"/>
          <w:szCs w:val="24"/>
          <w:lang w:val="en-US" w:eastAsia="ja-JP"/>
        </w:rPr>
        <w:t xml:space="preserve"> </w:t>
      </w:r>
      <w:proofErr w:type="spellStart"/>
      <w:r w:rsidR="00692275">
        <w:rPr>
          <w:rFonts w:ascii="Times New Roman" w:eastAsia="MS Mincho" w:hAnsi="Times New Roman" w:cs="Times New Roman"/>
          <w:bCs/>
          <w:sz w:val="24"/>
          <w:szCs w:val="24"/>
          <w:lang w:val="en-US" w:eastAsia="ja-JP"/>
        </w:rPr>
        <w:t>hasil</w:t>
      </w:r>
      <w:proofErr w:type="spellEnd"/>
      <w:r w:rsidR="00692275">
        <w:rPr>
          <w:rFonts w:ascii="Times New Roman" w:eastAsia="MS Mincho" w:hAnsi="Times New Roman" w:cs="Times New Roman"/>
          <w:bCs/>
          <w:sz w:val="24"/>
          <w:szCs w:val="24"/>
          <w:lang w:val="en-US" w:eastAsia="ja-JP"/>
        </w:rPr>
        <w:t xml:space="preserve"> </w:t>
      </w:r>
      <w:proofErr w:type="spellStart"/>
      <w:r w:rsidR="00692275">
        <w:rPr>
          <w:rFonts w:ascii="Times New Roman" w:eastAsia="MS Mincho" w:hAnsi="Times New Roman" w:cs="Times New Roman"/>
          <w:bCs/>
          <w:sz w:val="24"/>
          <w:szCs w:val="24"/>
          <w:lang w:val="en-US" w:eastAsia="ja-JP"/>
        </w:rPr>
        <w:t>observasi</w:t>
      </w:r>
      <w:proofErr w:type="spellEnd"/>
      <w:r w:rsidR="00692275">
        <w:rPr>
          <w:rFonts w:ascii="Times New Roman" w:eastAsia="MS Mincho" w:hAnsi="Times New Roman" w:cs="Times New Roman"/>
          <w:bCs/>
          <w:sz w:val="24"/>
          <w:szCs w:val="24"/>
          <w:lang w:val="en-US" w:eastAsia="ja-JP"/>
        </w:rPr>
        <w:t xml:space="preserve"> </w:t>
      </w:r>
      <w:proofErr w:type="spellStart"/>
      <w:r w:rsidR="00692275">
        <w:rPr>
          <w:rFonts w:ascii="Times New Roman" w:eastAsia="MS Mincho" w:hAnsi="Times New Roman" w:cs="Times New Roman"/>
          <w:bCs/>
          <w:sz w:val="24"/>
          <w:szCs w:val="24"/>
          <w:lang w:val="en-US" w:eastAsia="ja-JP"/>
        </w:rPr>
        <w:t>pada</w:t>
      </w:r>
      <w:proofErr w:type="spellEnd"/>
      <w:r w:rsidR="00692275">
        <w:rPr>
          <w:rFonts w:ascii="Times New Roman" w:eastAsia="MS Mincho" w:hAnsi="Times New Roman" w:cs="Times New Roman"/>
          <w:bCs/>
          <w:sz w:val="24"/>
          <w:szCs w:val="24"/>
          <w:lang w:val="en-US" w:eastAsia="ja-JP"/>
        </w:rPr>
        <w:t xml:space="preserve"> </w:t>
      </w:r>
      <w:proofErr w:type="spellStart"/>
      <w:r w:rsidR="00692275">
        <w:rPr>
          <w:rFonts w:ascii="Times New Roman" w:eastAsia="MS Mincho" w:hAnsi="Times New Roman" w:cs="Times New Roman"/>
          <w:bCs/>
          <w:sz w:val="24"/>
          <w:szCs w:val="24"/>
          <w:lang w:val="en-US" w:eastAsia="ja-JP"/>
        </w:rPr>
        <w:t>pe</w:t>
      </w:r>
      <w:proofErr w:type="spellEnd"/>
      <w:r w:rsidR="00692275">
        <w:rPr>
          <w:rFonts w:ascii="Times New Roman" w:eastAsia="MS Mincho" w:hAnsi="Times New Roman" w:cs="Times New Roman"/>
          <w:bCs/>
          <w:sz w:val="24"/>
          <w:szCs w:val="24"/>
          <w:lang w:eastAsia="ja-JP"/>
        </w:rPr>
        <w:t xml:space="preserve">ngamatan kuat </w:t>
      </w:r>
      <w:proofErr w:type="gramStart"/>
      <w:r w:rsidR="00692275">
        <w:rPr>
          <w:rFonts w:ascii="Times New Roman" w:eastAsia="MS Mincho" w:hAnsi="Times New Roman" w:cs="Times New Roman"/>
          <w:bCs/>
          <w:sz w:val="24"/>
          <w:szCs w:val="24"/>
          <w:lang w:eastAsia="ja-JP"/>
        </w:rPr>
        <w:t>medan</w:t>
      </w:r>
      <w:proofErr w:type="gramEnd"/>
      <w:r w:rsidR="00692275">
        <w:rPr>
          <w:rFonts w:ascii="Times New Roman" w:eastAsia="MS Mincho" w:hAnsi="Times New Roman" w:cs="Times New Roman"/>
          <w:bCs/>
          <w:sz w:val="24"/>
          <w:szCs w:val="24"/>
          <w:lang w:eastAsia="ja-JP"/>
        </w:rPr>
        <w:t xml:space="preserve"> listik dan medan magnet</w:t>
      </w:r>
      <w:r w:rsidR="00692275">
        <w:rPr>
          <w:rFonts w:ascii="Times New Roman" w:eastAsia="MS Mincho" w:hAnsi="Times New Roman" w:cs="Times New Roman"/>
          <w:bCs/>
          <w:sz w:val="24"/>
          <w:szCs w:val="24"/>
          <w:lang w:val="en-US" w:eastAsia="ja-JP"/>
        </w:rPr>
        <w:t xml:space="preserve">, </w:t>
      </w:r>
      <w:proofErr w:type="spellStart"/>
      <w:r w:rsidR="00692275">
        <w:rPr>
          <w:rFonts w:ascii="Times New Roman" w:eastAsia="MS Mincho" w:hAnsi="Times New Roman" w:cs="Times New Roman"/>
          <w:bCs/>
          <w:sz w:val="24"/>
          <w:szCs w:val="24"/>
          <w:lang w:val="en-US" w:eastAsia="ja-JP"/>
        </w:rPr>
        <w:t>kemudian</w:t>
      </w:r>
      <w:proofErr w:type="spellEnd"/>
      <w:r w:rsidR="00692275">
        <w:rPr>
          <w:rFonts w:ascii="Times New Roman" w:eastAsia="MS Mincho" w:hAnsi="Times New Roman" w:cs="Times New Roman"/>
          <w:bCs/>
          <w:sz w:val="24"/>
          <w:szCs w:val="24"/>
          <w:lang w:val="en-US" w:eastAsia="ja-JP"/>
        </w:rPr>
        <w:t xml:space="preserve"> d</w:t>
      </w:r>
      <w:r w:rsidR="00692275">
        <w:rPr>
          <w:rFonts w:ascii="Times New Roman" w:eastAsia="MS Mincho" w:hAnsi="Times New Roman" w:cs="Times New Roman"/>
          <w:bCs/>
          <w:sz w:val="24"/>
          <w:szCs w:val="24"/>
          <w:lang w:eastAsia="ja-JP"/>
        </w:rPr>
        <w:t>ibandingkan</w:t>
      </w:r>
      <w:r w:rsidR="00692275">
        <w:rPr>
          <w:rFonts w:ascii="Times New Roman" w:eastAsia="MS Mincho" w:hAnsi="Times New Roman" w:cs="Times New Roman"/>
          <w:bCs/>
          <w:sz w:val="24"/>
          <w:szCs w:val="24"/>
          <w:lang w:val="en-US" w:eastAsia="ja-JP"/>
        </w:rPr>
        <w:t xml:space="preserve"> </w:t>
      </w:r>
      <w:r w:rsidR="00692275">
        <w:rPr>
          <w:rFonts w:ascii="Times New Roman" w:eastAsia="MS Mincho" w:hAnsi="Times New Roman" w:cs="Times New Roman"/>
          <w:bCs/>
          <w:sz w:val="24"/>
          <w:szCs w:val="24"/>
          <w:lang w:eastAsia="ja-JP"/>
        </w:rPr>
        <w:t>berdasarkan keadaan lokasi,</w:t>
      </w:r>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dengan</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langkah-langkah</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perhitungan</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dalam</w:t>
      </w:r>
      <w:proofErr w:type="spellEnd"/>
      <w:r w:rsidRPr="00117924">
        <w:rPr>
          <w:rFonts w:ascii="Times New Roman" w:eastAsia="MS Mincho" w:hAnsi="Times New Roman" w:cs="Times New Roman"/>
          <w:bCs/>
          <w:sz w:val="24"/>
          <w:szCs w:val="24"/>
          <w:lang w:val="en-US" w:eastAsia="ja-JP"/>
        </w:rPr>
        <w:t xml:space="preserve"> </w:t>
      </w:r>
      <w:r w:rsidRPr="00117924">
        <w:rPr>
          <w:rFonts w:ascii="Times New Roman" w:eastAsia="MS Mincho" w:hAnsi="Times New Roman" w:cs="Times New Roman"/>
          <w:bCs/>
          <w:i/>
          <w:sz w:val="24"/>
          <w:szCs w:val="24"/>
          <w:lang w:val="en-US" w:eastAsia="ja-JP"/>
        </w:rPr>
        <w:t>Microsoft Excel</w:t>
      </w:r>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Berikut</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adalah</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pengolahan</w:t>
      </w:r>
      <w:proofErr w:type="spellEnd"/>
      <w:r w:rsidRPr="00117924">
        <w:rPr>
          <w:rFonts w:ascii="Times New Roman" w:eastAsia="MS Mincho" w:hAnsi="Times New Roman" w:cs="Times New Roman"/>
          <w:bCs/>
          <w:sz w:val="24"/>
          <w:szCs w:val="24"/>
          <w:lang w:val="en-US" w:eastAsia="ja-JP"/>
        </w:rPr>
        <w:t xml:space="preserve"> data yang </w:t>
      </w:r>
      <w:proofErr w:type="spellStart"/>
      <w:r w:rsidRPr="00117924">
        <w:rPr>
          <w:rFonts w:ascii="Times New Roman" w:eastAsia="MS Mincho" w:hAnsi="Times New Roman" w:cs="Times New Roman"/>
          <w:bCs/>
          <w:sz w:val="24"/>
          <w:szCs w:val="24"/>
          <w:lang w:val="en-US" w:eastAsia="ja-JP"/>
        </w:rPr>
        <w:t>dilakukan</w:t>
      </w:r>
      <w:proofErr w:type="spellEnd"/>
      <w:r w:rsidRPr="00117924">
        <w:rPr>
          <w:rFonts w:ascii="Times New Roman" w:eastAsia="MS Mincho" w:hAnsi="Times New Roman" w:cs="Times New Roman"/>
          <w:bCs/>
          <w:sz w:val="24"/>
          <w:szCs w:val="24"/>
          <w:lang w:val="en-US" w:eastAsia="ja-JP"/>
        </w:rPr>
        <w:t xml:space="preserve"> </w:t>
      </w:r>
      <w:proofErr w:type="spellStart"/>
      <w:r w:rsidRPr="00117924">
        <w:rPr>
          <w:rFonts w:ascii="Times New Roman" w:eastAsia="MS Mincho" w:hAnsi="Times New Roman" w:cs="Times New Roman"/>
          <w:bCs/>
          <w:sz w:val="24"/>
          <w:szCs w:val="24"/>
          <w:lang w:val="en-US" w:eastAsia="ja-JP"/>
        </w:rPr>
        <w:t>peneliti</w:t>
      </w:r>
      <w:proofErr w:type="spellEnd"/>
      <w:r w:rsidRPr="00117924">
        <w:rPr>
          <w:rFonts w:ascii="Times New Roman" w:eastAsia="MS Mincho" w:hAnsi="Times New Roman" w:cs="Times New Roman"/>
          <w:bCs/>
          <w:sz w:val="24"/>
          <w:szCs w:val="24"/>
          <w:lang w:val="en-US" w:eastAsia="ja-JP"/>
        </w:rPr>
        <w:t>:</w:t>
      </w:r>
    </w:p>
    <w:p w:rsidR="00117924" w:rsidRPr="00117924" w:rsidRDefault="00117924" w:rsidP="00692275">
      <w:pPr>
        <w:spacing w:after="0" w:line="360" w:lineRule="auto"/>
        <w:contextualSpacing/>
        <w:jc w:val="both"/>
        <w:rPr>
          <w:rFonts w:ascii="Times New Roman" w:eastAsia="MS Mincho" w:hAnsi="Times New Roman" w:cs="Times New Roman"/>
          <w:bCs/>
          <w:sz w:val="24"/>
          <w:szCs w:val="24"/>
          <w:lang w:eastAsia="ja-JP"/>
        </w:rPr>
      </w:pPr>
    </w:p>
    <w:p w:rsidR="00117924" w:rsidRPr="00773245" w:rsidRDefault="00D22A42" w:rsidP="00117924">
      <w:pPr>
        <w:numPr>
          <w:ilvl w:val="6"/>
          <w:numId w:val="32"/>
        </w:numPr>
        <w:spacing w:after="0" w:line="360" w:lineRule="auto"/>
        <w:ind w:left="270" w:hanging="270"/>
        <w:contextualSpacing/>
        <w:jc w:val="both"/>
        <w:rPr>
          <w:rFonts w:ascii="Times New Roman" w:eastAsia="MS Mincho" w:hAnsi="Times New Roman" w:cs="Times New Roman"/>
          <w:bCs/>
          <w:sz w:val="24"/>
          <w:szCs w:val="24"/>
          <w:lang w:val="en-US" w:eastAsia="ja-JP"/>
        </w:rPr>
      </w:pPr>
      <w:proofErr w:type="spellStart"/>
      <w:r w:rsidRPr="00773245">
        <w:rPr>
          <w:rFonts w:ascii="Times New Roman" w:eastAsia="MS Mincho" w:hAnsi="Times New Roman" w:cs="Times New Roman"/>
          <w:bCs/>
          <w:sz w:val="24"/>
          <w:szCs w:val="24"/>
          <w:lang w:val="en-US" w:eastAsia="ja-JP"/>
        </w:rPr>
        <w:lastRenderedPageBreak/>
        <w:t>Menentukan</w:t>
      </w:r>
      <w:proofErr w:type="spellEnd"/>
      <w:r w:rsidRPr="00773245">
        <w:rPr>
          <w:rFonts w:ascii="Times New Roman" w:eastAsia="MS Mincho" w:hAnsi="Times New Roman" w:cs="Times New Roman"/>
          <w:bCs/>
          <w:sz w:val="24"/>
          <w:szCs w:val="24"/>
          <w:lang w:val="en-US" w:eastAsia="ja-JP"/>
        </w:rPr>
        <w:t xml:space="preserve"> </w:t>
      </w:r>
      <w:proofErr w:type="spellStart"/>
      <w:r w:rsidRPr="00773245">
        <w:rPr>
          <w:rFonts w:ascii="Times New Roman" w:eastAsia="MS Mincho" w:hAnsi="Times New Roman" w:cs="Times New Roman"/>
          <w:bCs/>
          <w:sz w:val="24"/>
          <w:szCs w:val="24"/>
          <w:lang w:val="en-US" w:eastAsia="ja-JP"/>
        </w:rPr>
        <w:t>Pengaruh</w:t>
      </w:r>
      <w:proofErr w:type="spellEnd"/>
      <w:r w:rsidRPr="00773245">
        <w:rPr>
          <w:rFonts w:ascii="Times New Roman" w:eastAsia="MS Mincho" w:hAnsi="Times New Roman" w:cs="Times New Roman"/>
          <w:bCs/>
          <w:sz w:val="24"/>
          <w:szCs w:val="24"/>
          <w:lang w:val="en-US" w:eastAsia="ja-JP"/>
        </w:rPr>
        <w:t xml:space="preserve"> </w:t>
      </w:r>
      <w:r w:rsidRPr="00773245">
        <w:rPr>
          <w:rFonts w:ascii="Times New Roman" w:eastAsia="MS Mincho" w:hAnsi="Times New Roman" w:cs="Times New Roman"/>
          <w:bCs/>
          <w:sz w:val="24"/>
          <w:szCs w:val="24"/>
          <w:lang w:eastAsia="ja-JP"/>
        </w:rPr>
        <w:t>Lokasi</w:t>
      </w:r>
      <w:r w:rsidR="00773245" w:rsidRPr="00773245">
        <w:rPr>
          <w:rFonts w:ascii="Times New Roman" w:eastAsia="MS Mincho" w:hAnsi="Times New Roman" w:cs="Times New Roman"/>
          <w:bCs/>
          <w:sz w:val="24"/>
          <w:szCs w:val="24"/>
          <w:lang w:val="en-US" w:eastAsia="ja-JP"/>
        </w:rPr>
        <w:t xml:space="preserve"> </w:t>
      </w:r>
      <w:proofErr w:type="spellStart"/>
      <w:r w:rsidR="00773245" w:rsidRPr="00773245">
        <w:rPr>
          <w:rFonts w:ascii="Times New Roman" w:eastAsia="MS Mincho" w:hAnsi="Times New Roman" w:cs="Times New Roman"/>
          <w:bCs/>
          <w:sz w:val="24"/>
          <w:szCs w:val="24"/>
          <w:lang w:val="en-US" w:eastAsia="ja-JP"/>
        </w:rPr>
        <w:t>Terhadap</w:t>
      </w:r>
      <w:proofErr w:type="spellEnd"/>
      <w:r w:rsidR="00773245" w:rsidRPr="00773245">
        <w:rPr>
          <w:rFonts w:ascii="Times New Roman" w:eastAsia="MS Mincho" w:hAnsi="Times New Roman" w:cs="Times New Roman"/>
          <w:bCs/>
          <w:sz w:val="24"/>
          <w:szCs w:val="24"/>
          <w:lang w:val="en-US" w:eastAsia="ja-JP"/>
        </w:rPr>
        <w:t xml:space="preserve"> </w:t>
      </w:r>
      <w:r w:rsidR="00773245">
        <w:rPr>
          <w:rFonts w:ascii="Times New Roman" w:eastAsia="MS Mincho" w:hAnsi="Times New Roman" w:cs="Times New Roman"/>
          <w:bCs/>
          <w:sz w:val="24"/>
          <w:szCs w:val="24"/>
          <w:lang w:eastAsia="ja-JP"/>
        </w:rPr>
        <w:t>Kuat Medan Magnet dan Medan L</w:t>
      </w:r>
      <w:r w:rsidR="00773245" w:rsidRPr="00773245">
        <w:rPr>
          <w:rFonts w:ascii="Times New Roman" w:eastAsia="MS Mincho" w:hAnsi="Times New Roman" w:cs="Times New Roman"/>
          <w:bCs/>
          <w:sz w:val="24"/>
          <w:szCs w:val="24"/>
          <w:lang w:eastAsia="ja-JP"/>
        </w:rPr>
        <w:t>istik</w:t>
      </w:r>
    </w:p>
    <w:p w:rsidR="00773245" w:rsidRPr="00A626C7" w:rsidRDefault="00773245" w:rsidP="00117924">
      <w:pPr>
        <w:spacing w:after="0" w:line="360" w:lineRule="auto"/>
        <w:ind w:firstLine="720"/>
        <w:contextualSpacing/>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Dalam pengumpulan data</w:t>
      </w:r>
      <w:r w:rsidR="00A626C7">
        <w:rPr>
          <w:rFonts w:ascii="Times New Roman" w:eastAsia="MS Mincho" w:hAnsi="Times New Roman" w:cs="Times New Roman"/>
          <w:bCs/>
          <w:sz w:val="24"/>
          <w:szCs w:val="24"/>
          <w:lang w:eastAsia="ja-JP"/>
        </w:rPr>
        <w:t xml:space="preserve"> dalam mengukur kuat medan listrik dan kuat medan magnet,</w:t>
      </w:r>
      <w:r>
        <w:rPr>
          <w:rFonts w:ascii="Times New Roman" w:eastAsia="MS Mincho" w:hAnsi="Times New Roman" w:cs="Times New Roman"/>
          <w:bCs/>
          <w:sz w:val="24"/>
          <w:szCs w:val="24"/>
          <w:lang w:eastAsia="ja-JP"/>
        </w:rPr>
        <w:t xml:space="preserve"> dilakukan dengan melakukan pengamatan yang pengukurannya dilakukan lebih dari satu tempat, masing-masing</w:t>
      </w:r>
      <w:r w:rsidR="00A626C7">
        <w:rPr>
          <w:rFonts w:ascii="Times New Roman" w:eastAsia="MS Mincho" w:hAnsi="Times New Roman" w:cs="Times New Roman"/>
          <w:bCs/>
          <w:sz w:val="24"/>
          <w:szCs w:val="24"/>
          <w:lang w:eastAsia="ja-JP"/>
        </w:rPr>
        <w:t xml:space="preserve"> lokasi-lokasi tanah lapang, Pemukiman, dan Perkebunan, di lakukan di lima tempat yang berbeda, dan setelah data di dapatkan, di setiap tempatnya di rata-ratakan, dan kemudian di bandingkan dari ketiga lokasi tersebut.</w:t>
      </w:r>
      <w:r>
        <w:rPr>
          <w:rFonts w:ascii="Times New Roman" w:eastAsia="MS Mincho" w:hAnsi="Times New Roman" w:cs="Times New Roman"/>
          <w:bCs/>
          <w:sz w:val="24"/>
          <w:szCs w:val="24"/>
          <w:lang w:eastAsia="ja-JP"/>
        </w:rPr>
        <w:t xml:space="preserve"> </w:t>
      </w:r>
      <w:r w:rsidR="00A626C7">
        <w:rPr>
          <w:rFonts w:ascii="Times New Roman" w:eastAsia="MS Mincho" w:hAnsi="Times New Roman" w:cs="Times New Roman"/>
          <w:bCs/>
          <w:sz w:val="24"/>
          <w:szCs w:val="24"/>
          <w:lang w:eastAsia="ja-JP"/>
        </w:rPr>
        <w:t xml:space="preserve">Peneliti selaku penyusun mendapatkan data dari dari penelitian dan data di rekap dalam bentuk </w:t>
      </w:r>
      <w:proofErr w:type="spellStart"/>
      <w:r w:rsidR="00A626C7" w:rsidRPr="00A626C7">
        <w:rPr>
          <w:rFonts w:ascii="Times New Roman" w:eastAsia="MS Mincho" w:hAnsi="Times New Roman" w:cs="Times New Roman"/>
          <w:bCs/>
          <w:i/>
          <w:sz w:val="24"/>
          <w:szCs w:val="24"/>
          <w:lang w:val="en-US" w:eastAsia="ja-JP"/>
        </w:rPr>
        <w:t>microsoft</w:t>
      </w:r>
      <w:proofErr w:type="spellEnd"/>
      <w:r w:rsidR="00A626C7" w:rsidRPr="00A626C7">
        <w:rPr>
          <w:rFonts w:ascii="Times New Roman" w:eastAsia="MS Mincho" w:hAnsi="Times New Roman" w:cs="Times New Roman"/>
          <w:bCs/>
          <w:i/>
          <w:sz w:val="24"/>
          <w:szCs w:val="24"/>
          <w:lang w:val="en-US" w:eastAsia="ja-JP"/>
        </w:rPr>
        <w:t xml:space="preserve"> excel</w:t>
      </w:r>
      <w:r w:rsidR="00A626C7" w:rsidRPr="00A626C7">
        <w:rPr>
          <w:rFonts w:ascii="Times New Roman" w:eastAsia="MS Mincho" w:hAnsi="Times New Roman" w:cs="Times New Roman"/>
          <w:bCs/>
          <w:sz w:val="24"/>
          <w:szCs w:val="24"/>
          <w:lang w:val="en-US" w:eastAsia="ja-JP"/>
        </w:rPr>
        <w:t xml:space="preserve">, </w:t>
      </w:r>
      <w:proofErr w:type="spellStart"/>
      <w:r w:rsidR="00A626C7" w:rsidRPr="00A626C7">
        <w:rPr>
          <w:rFonts w:ascii="Times New Roman" w:eastAsia="MS Mincho" w:hAnsi="Times New Roman" w:cs="Times New Roman"/>
          <w:bCs/>
          <w:sz w:val="24"/>
          <w:szCs w:val="24"/>
          <w:lang w:val="en-US" w:eastAsia="ja-JP"/>
        </w:rPr>
        <w:t>kemudian</w:t>
      </w:r>
      <w:proofErr w:type="spellEnd"/>
      <w:r w:rsidR="00A626C7" w:rsidRPr="00A626C7">
        <w:rPr>
          <w:rFonts w:ascii="Times New Roman" w:eastAsia="MS Mincho" w:hAnsi="Times New Roman" w:cs="Times New Roman"/>
          <w:bCs/>
          <w:sz w:val="24"/>
          <w:szCs w:val="24"/>
          <w:lang w:val="en-US" w:eastAsia="ja-JP"/>
        </w:rPr>
        <w:t xml:space="preserve"> </w:t>
      </w:r>
      <w:proofErr w:type="spellStart"/>
      <w:r w:rsidR="00A626C7" w:rsidRPr="00A626C7">
        <w:rPr>
          <w:rFonts w:ascii="Times New Roman" w:eastAsia="MS Mincho" w:hAnsi="Times New Roman" w:cs="Times New Roman"/>
          <w:bCs/>
          <w:sz w:val="24"/>
          <w:szCs w:val="24"/>
          <w:lang w:val="en-US" w:eastAsia="ja-JP"/>
        </w:rPr>
        <w:t>digambarkan</w:t>
      </w:r>
      <w:proofErr w:type="spellEnd"/>
      <w:r w:rsidR="00A626C7" w:rsidRPr="00A626C7">
        <w:rPr>
          <w:rFonts w:ascii="Times New Roman" w:eastAsia="MS Mincho" w:hAnsi="Times New Roman" w:cs="Times New Roman"/>
          <w:bCs/>
          <w:sz w:val="24"/>
          <w:szCs w:val="24"/>
          <w:lang w:val="en-US" w:eastAsia="ja-JP"/>
        </w:rPr>
        <w:t xml:space="preserve"> </w:t>
      </w:r>
      <w:proofErr w:type="spellStart"/>
      <w:r w:rsidR="00A626C7" w:rsidRPr="00A626C7">
        <w:rPr>
          <w:rFonts w:ascii="Times New Roman" w:eastAsia="MS Mincho" w:hAnsi="Times New Roman" w:cs="Times New Roman"/>
          <w:bCs/>
          <w:sz w:val="24"/>
          <w:szCs w:val="24"/>
          <w:lang w:val="en-US" w:eastAsia="ja-JP"/>
        </w:rPr>
        <w:t>dengan</w:t>
      </w:r>
      <w:proofErr w:type="spellEnd"/>
      <w:r w:rsidR="00A626C7" w:rsidRPr="00A626C7">
        <w:rPr>
          <w:rFonts w:ascii="Times New Roman" w:eastAsia="MS Mincho" w:hAnsi="Times New Roman" w:cs="Times New Roman"/>
          <w:bCs/>
          <w:sz w:val="24"/>
          <w:szCs w:val="24"/>
          <w:lang w:val="en-US" w:eastAsia="ja-JP"/>
        </w:rPr>
        <w:t xml:space="preserve"> </w:t>
      </w:r>
      <w:proofErr w:type="spellStart"/>
      <w:r w:rsidR="00A626C7" w:rsidRPr="00A626C7">
        <w:rPr>
          <w:rFonts w:ascii="Times New Roman" w:eastAsia="MS Mincho" w:hAnsi="Times New Roman" w:cs="Times New Roman"/>
          <w:bCs/>
          <w:sz w:val="24"/>
          <w:szCs w:val="24"/>
          <w:lang w:val="en-US" w:eastAsia="ja-JP"/>
        </w:rPr>
        <w:t>grafik</w:t>
      </w:r>
      <w:proofErr w:type="spellEnd"/>
      <w:r w:rsidR="00A626C7">
        <w:rPr>
          <w:rFonts w:ascii="Times New Roman" w:eastAsia="MS Mincho" w:hAnsi="Times New Roman" w:cs="Times New Roman"/>
          <w:bCs/>
          <w:sz w:val="24"/>
          <w:szCs w:val="24"/>
          <w:lang w:eastAsia="ja-JP"/>
        </w:rPr>
        <w:t>.</w:t>
      </w:r>
    </w:p>
    <w:p w:rsidR="00382EC2" w:rsidRPr="00382EC2" w:rsidRDefault="00382EC2" w:rsidP="00382EC2">
      <w:pPr>
        <w:pStyle w:val="ListParagraph"/>
        <w:numPr>
          <w:ilvl w:val="0"/>
          <w:numId w:val="28"/>
        </w:numPr>
        <w:spacing w:after="0" w:line="360" w:lineRule="auto"/>
        <w:ind w:left="284" w:hanging="284"/>
        <w:rPr>
          <w:rFonts w:ascii="Times New Roman" w:eastAsia="MS Mincho" w:hAnsi="Times New Roman" w:cs="Times New Roman"/>
          <w:b/>
          <w:bCs/>
          <w:sz w:val="24"/>
          <w:szCs w:val="24"/>
          <w:lang w:eastAsia="ja-JP"/>
        </w:rPr>
      </w:pPr>
      <w:r w:rsidRPr="00382EC2">
        <w:rPr>
          <w:rFonts w:ascii="Times New Roman" w:eastAsia="MS Mincho" w:hAnsi="Times New Roman" w:cs="Times New Roman"/>
          <w:b/>
          <w:bCs/>
          <w:sz w:val="24"/>
          <w:szCs w:val="24"/>
          <w:lang w:eastAsia="ja-JP"/>
        </w:rPr>
        <w:t>Teknik Analisis</w:t>
      </w:r>
    </w:p>
    <w:p w:rsidR="00382EC2" w:rsidRPr="00382EC2" w:rsidRDefault="00382EC2" w:rsidP="00382EC2">
      <w:pPr>
        <w:spacing w:after="0" w:line="360" w:lineRule="auto"/>
        <w:jc w:val="both"/>
        <w:rPr>
          <w:rFonts w:ascii="Times New Roman" w:eastAsia="MS Mincho" w:hAnsi="Times New Roman" w:cs="Times New Roman"/>
          <w:bCs/>
          <w:sz w:val="24"/>
          <w:szCs w:val="24"/>
          <w:lang w:eastAsia="ja-JP"/>
        </w:rPr>
      </w:pPr>
      <w:proofErr w:type="spellStart"/>
      <w:r w:rsidRPr="00382EC2">
        <w:rPr>
          <w:rFonts w:ascii="Times New Roman" w:eastAsia="MS Mincho" w:hAnsi="Times New Roman" w:cs="Times New Roman"/>
          <w:bCs/>
          <w:sz w:val="24"/>
          <w:szCs w:val="24"/>
          <w:lang w:val="en-US" w:eastAsia="ja-JP"/>
        </w:rPr>
        <w:t>Analisis</w:t>
      </w:r>
      <w:proofErr w:type="spellEnd"/>
      <w:r w:rsidRPr="00382EC2">
        <w:rPr>
          <w:rFonts w:ascii="Times New Roman" w:eastAsia="MS Mincho" w:hAnsi="Times New Roman" w:cs="Times New Roman"/>
          <w:bCs/>
          <w:sz w:val="24"/>
          <w:szCs w:val="24"/>
          <w:lang w:val="en-US" w:eastAsia="ja-JP"/>
        </w:rPr>
        <w:t xml:space="preserve"> data </w:t>
      </w:r>
      <w:proofErr w:type="spellStart"/>
      <w:r w:rsidRPr="00382EC2">
        <w:rPr>
          <w:rFonts w:ascii="Times New Roman" w:eastAsia="MS Mincho" w:hAnsi="Times New Roman" w:cs="Times New Roman"/>
          <w:bCs/>
          <w:sz w:val="24"/>
          <w:szCs w:val="24"/>
          <w:lang w:val="en-US" w:eastAsia="ja-JP"/>
        </w:rPr>
        <w:t>dilakukan</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unt</w:t>
      </w:r>
      <w:r>
        <w:rPr>
          <w:rFonts w:ascii="Times New Roman" w:eastAsia="MS Mincho" w:hAnsi="Times New Roman" w:cs="Times New Roman"/>
          <w:bCs/>
          <w:sz w:val="24"/>
          <w:szCs w:val="24"/>
          <w:lang w:val="en-US" w:eastAsia="ja-JP"/>
        </w:rPr>
        <w:t>uk</w:t>
      </w:r>
      <w:proofErr w:type="spellEnd"/>
      <w:r>
        <w:rPr>
          <w:rFonts w:ascii="Times New Roman" w:eastAsia="MS Mincho" w:hAnsi="Times New Roman" w:cs="Times New Roman"/>
          <w:bCs/>
          <w:sz w:val="24"/>
          <w:szCs w:val="24"/>
          <w:lang w:val="en-US" w:eastAsia="ja-JP"/>
        </w:rPr>
        <w:t xml:space="preserve"> </w:t>
      </w:r>
      <w:proofErr w:type="spellStart"/>
      <w:r>
        <w:rPr>
          <w:rFonts w:ascii="Times New Roman" w:eastAsia="MS Mincho" w:hAnsi="Times New Roman" w:cs="Times New Roman"/>
          <w:bCs/>
          <w:sz w:val="24"/>
          <w:szCs w:val="24"/>
          <w:lang w:val="en-US" w:eastAsia="ja-JP"/>
        </w:rPr>
        <w:t>mendapatkan</w:t>
      </w:r>
      <w:proofErr w:type="spellEnd"/>
      <w:r>
        <w:rPr>
          <w:rFonts w:ascii="Times New Roman" w:eastAsia="MS Mincho" w:hAnsi="Times New Roman" w:cs="Times New Roman"/>
          <w:bCs/>
          <w:sz w:val="24"/>
          <w:szCs w:val="24"/>
          <w:lang w:val="en-US" w:eastAsia="ja-JP"/>
        </w:rPr>
        <w:t xml:space="preserve"> </w:t>
      </w:r>
      <w:proofErr w:type="spellStart"/>
      <w:proofErr w:type="gramStart"/>
      <w:r>
        <w:rPr>
          <w:rFonts w:ascii="Times New Roman" w:eastAsia="MS Mincho" w:hAnsi="Times New Roman" w:cs="Times New Roman"/>
          <w:bCs/>
          <w:sz w:val="24"/>
          <w:szCs w:val="24"/>
          <w:lang w:val="en-US" w:eastAsia="ja-JP"/>
        </w:rPr>
        <w:t>hasil</w:t>
      </w:r>
      <w:proofErr w:type="spellEnd"/>
      <w:r>
        <w:rPr>
          <w:rFonts w:ascii="Times New Roman" w:eastAsia="MS Mincho" w:hAnsi="Times New Roman" w:cs="Times New Roman"/>
          <w:bCs/>
          <w:sz w:val="24"/>
          <w:szCs w:val="24"/>
          <w:lang w:val="en-US" w:eastAsia="ja-JP"/>
        </w:rPr>
        <w:t xml:space="preserve"> </w:t>
      </w:r>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yaitu</w:t>
      </w:r>
      <w:proofErr w:type="spellEnd"/>
      <w:proofErr w:type="gramEnd"/>
      <w:r w:rsidRPr="00382EC2">
        <w:rPr>
          <w:rFonts w:ascii="Times New Roman" w:eastAsia="MS Mincho" w:hAnsi="Times New Roman" w:cs="Times New Roman"/>
          <w:bCs/>
          <w:sz w:val="24"/>
          <w:szCs w:val="24"/>
          <w:lang w:val="en-US" w:eastAsia="ja-JP"/>
        </w:rPr>
        <w:t>:</w:t>
      </w:r>
    </w:p>
    <w:p w:rsidR="00382EC2" w:rsidRPr="00382EC2" w:rsidRDefault="00382EC2" w:rsidP="00382EC2">
      <w:pPr>
        <w:numPr>
          <w:ilvl w:val="6"/>
          <w:numId w:val="44"/>
        </w:numPr>
        <w:spacing w:after="0" w:line="360" w:lineRule="auto"/>
        <w:ind w:left="270" w:hanging="270"/>
        <w:jc w:val="both"/>
        <w:rPr>
          <w:rFonts w:ascii="Times New Roman" w:eastAsia="MS Mincho" w:hAnsi="Times New Roman" w:cs="Times New Roman"/>
          <w:bCs/>
          <w:sz w:val="24"/>
          <w:szCs w:val="24"/>
          <w:lang w:val="en-US" w:eastAsia="ja-JP"/>
        </w:rPr>
      </w:pPr>
      <w:r>
        <w:rPr>
          <w:rFonts w:ascii="Times New Roman" w:eastAsia="MS Mincho" w:hAnsi="Times New Roman" w:cs="Times New Roman"/>
          <w:bCs/>
          <w:sz w:val="24"/>
          <w:szCs w:val="24"/>
          <w:lang w:eastAsia="ja-JP"/>
        </w:rPr>
        <w:t>Membandingkan pengaruh keadaan lokasi di pemukiman, tanah lapang, dan perkebunan</w:t>
      </w:r>
    </w:p>
    <w:p w:rsidR="00382EC2" w:rsidRPr="00382EC2" w:rsidRDefault="00892B3A" w:rsidP="00382EC2">
      <w:pPr>
        <w:numPr>
          <w:ilvl w:val="6"/>
          <w:numId w:val="44"/>
        </w:numPr>
        <w:spacing w:after="0" w:line="360" w:lineRule="auto"/>
        <w:ind w:left="270" w:hanging="270"/>
        <w:jc w:val="both"/>
        <w:rPr>
          <w:rFonts w:ascii="Times New Roman" w:eastAsia="MS Mincho" w:hAnsi="Times New Roman" w:cs="Times New Roman"/>
          <w:bCs/>
          <w:sz w:val="24"/>
          <w:szCs w:val="24"/>
          <w:lang w:val="en-US" w:eastAsia="ja-JP"/>
        </w:rPr>
      </w:pPr>
      <w:r>
        <w:rPr>
          <w:rFonts w:ascii="Times New Roman" w:eastAsia="MS Mincho" w:hAnsi="Times New Roman" w:cs="Times New Roman"/>
          <w:bCs/>
          <w:sz w:val="24"/>
          <w:szCs w:val="24"/>
          <w:lang w:eastAsia="ja-JP"/>
        </w:rPr>
        <w:t>Mengetahui faktor-faktor yang mempengaruhi hasil dalam pengukuran.</w:t>
      </w:r>
    </w:p>
    <w:p w:rsidR="00892B3A" w:rsidRDefault="00382EC2" w:rsidP="00892B3A">
      <w:pPr>
        <w:spacing w:after="0" w:line="360" w:lineRule="auto"/>
        <w:ind w:firstLine="720"/>
        <w:jc w:val="both"/>
        <w:rPr>
          <w:rFonts w:ascii="Times New Roman" w:eastAsia="MS Mincho" w:hAnsi="Times New Roman" w:cs="Times New Roman"/>
          <w:bCs/>
          <w:sz w:val="24"/>
          <w:szCs w:val="24"/>
          <w:lang w:eastAsia="ja-JP"/>
        </w:rPr>
      </w:pPr>
      <w:proofErr w:type="gramStart"/>
      <w:r w:rsidRPr="00382EC2">
        <w:rPr>
          <w:rFonts w:ascii="Times New Roman" w:eastAsia="MS Mincho" w:hAnsi="Times New Roman" w:cs="Times New Roman"/>
          <w:bCs/>
          <w:sz w:val="24"/>
          <w:szCs w:val="24"/>
          <w:lang w:val="en-US" w:eastAsia="ja-JP"/>
        </w:rPr>
        <w:t xml:space="preserve">Data </w:t>
      </w:r>
      <w:proofErr w:type="spellStart"/>
      <w:r w:rsidRPr="00382EC2">
        <w:rPr>
          <w:rFonts w:ascii="Times New Roman" w:eastAsia="MS Mincho" w:hAnsi="Times New Roman" w:cs="Times New Roman"/>
          <w:bCs/>
          <w:sz w:val="24"/>
          <w:szCs w:val="24"/>
          <w:lang w:val="en-US" w:eastAsia="ja-JP"/>
        </w:rPr>
        <w:t>disusun</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dalam</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bentuk</w:t>
      </w:r>
      <w:proofErr w:type="spellEnd"/>
      <w:r w:rsidR="00892B3A">
        <w:rPr>
          <w:rFonts w:ascii="Times New Roman" w:eastAsia="MS Mincho" w:hAnsi="Times New Roman" w:cs="Times New Roman"/>
          <w:bCs/>
          <w:sz w:val="24"/>
          <w:szCs w:val="24"/>
          <w:lang w:val="en-US" w:eastAsia="ja-JP"/>
        </w:rPr>
        <w:t xml:space="preserve"> </w:t>
      </w:r>
      <w:proofErr w:type="spellStart"/>
      <w:r w:rsidR="00892B3A">
        <w:rPr>
          <w:rFonts w:ascii="Times New Roman" w:eastAsia="MS Mincho" w:hAnsi="Times New Roman" w:cs="Times New Roman"/>
          <w:bCs/>
          <w:sz w:val="24"/>
          <w:szCs w:val="24"/>
          <w:lang w:val="en-US" w:eastAsia="ja-JP"/>
        </w:rPr>
        <w:t>tabel</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kemudian</w:t>
      </w:r>
      <w:proofErr w:type="spellEnd"/>
      <w:r w:rsidRPr="00382EC2">
        <w:rPr>
          <w:rFonts w:ascii="Times New Roman" w:eastAsia="MS Mincho" w:hAnsi="Times New Roman" w:cs="Times New Roman"/>
          <w:bCs/>
          <w:sz w:val="24"/>
          <w:szCs w:val="24"/>
          <w:lang w:val="en-US" w:eastAsia="ja-JP"/>
        </w:rPr>
        <w:t xml:space="preserve"> data </w:t>
      </w:r>
      <w:proofErr w:type="spellStart"/>
      <w:r w:rsidRPr="00382EC2">
        <w:rPr>
          <w:rFonts w:ascii="Times New Roman" w:eastAsia="MS Mincho" w:hAnsi="Times New Roman" w:cs="Times New Roman"/>
          <w:bCs/>
          <w:sz w:val="24"/>
          <w:szCs w:val="24"/>
          <w:lang w:val="en-US" w:eastAsia="ja-JP"/>
        </w:rPr>
        <w:t>dioleh</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sehingga</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menghasilkan</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grafik</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untuk</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dianalisis</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dengan</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menggunakan</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teknik</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analisis</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deskriptif</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analitis</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sehingga</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menghasilkan</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kesimpulan</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berdasarkan</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tujuan</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penelitian</w:t>
      </w:r>
      <w:proofErr w:type="spellEnd"/>
      <w:r w:rsidRPr="00382EC2">
        <w:rPr>
          <w:rFonts w:ascii="Times New Roman" w:eastAsia="MS Mincho" w:hAnsi="Times New Roman" w:cs="Times New Roman"/>
          <w:bCs/>
          <w:sz w:val="24"/>
          <w:szCs w:val="24"/>
          <w:lang w:val="en-US" w:eastAsia="ja-JP"/>
        </w:rPr>
        <w:t xml:space="preserve"> </w:t>
      </w:r>
      <w:proofErr w:type="spellStart"/>
      <w:r w:rsidRPr="00382EC2">
        <w:rPr>
          <w:rFonts w:ascii="Times New Roman" w:eastAsia="MS Mincho" w:hAnsi="Times New Roman" w:cs="Times New Roman"/>
          <w:bCs/>
          <w:sz w:val="24"/>
          <w:szCs w:val="24"/>
          <w:lang w:val="en-US" w:eastAsia="ja-JP"/>
        </w:rPr>
        <w:t>ini</w:t>
      </w:r>
      <w:proofErr w:type="spellEnd"/>
      <w:r w:rsidRPr="00382EC2">
        <w:rPr>
          <w:rFonts w:ascii="Times New Roman" w:eastAsia="MS Mincho" w:hAnsi="Times New Roman" w:cs="Times New Roman"/>
          <w:bCs/>
          <w:sz w:val="24"/>
          <w:szCs w:val="24"/>
          <w:lang w:val="en-US" w:eastAsia="ja-JP"/>
        </w:rPr>
        <w:t>.</w:t>
      </w:r>
      <w:proofErr w:type="gramEnd"/>
    </w:p>
    <w:p w:rsidR="00892B3A" w:rsidRDefault="00892B3A">
      <w:pP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br w:type="page"/>
      </w:r>
    </w:p>
    <w:p w:rsidR="00117924" w:rsidRPr="00892B3A" w:rsidRDefault="00892B3A" w:rsidP="00892B3A">
      <w:pPr>
        <w:spacing w:after="0" w:line="360" w:lineRule="auto"/>
        <w:ind w:firstLine="720"/>
        <w:jc w:val="center"/>
        <w:rPr>
          <w:rFonts w:ascii="Times New Roman" w:eastAsia="MS Mincho" w:hAnsi="Times New Roman" w:cs="Times New Roman"/>
          <w:b/>
          <w:bCs/>
          <w:sz w:val="24"/>
          <w:szCs w:val="24"/>
          <w:lang w:eastAsia="ja-JP"/>
        </w:rPr>
      </w:pPr>
      <w:r w:rsidRPr="00892B3A">
        <w:rPr>
          <w:rFonts w:ascii="Times New Roman" w:eastAsia="MS Mincho" w:hAnsi="Times New Roman" w:cs="Times New Roman"/>
          <w:b/>
          <w:bCs/>
          <w:sz w:val="24"/>
          <w:szCs w:val="24"/>
          <w:lang w:eastAsia="ja-JP"/>
        </w:rPr>
        <w:lastRenderedPageBreak/>
        <w:t>BAB IV</w:t>
      </w:r>
    </w:p>
    <w:p w:rsidR="00892B3A" w:rsidRPr="00892B3A" w:rsidRDefault="00892B3A" w:rsidP="00892B3A">
      <w:pPr>
        <w:spacing w:after="0" w:line="360" w:lineRule="auto"/>
        <w:ind w:firstLine="720"/>
        <w:jc w:val="center"/>
        <w:rPr>
          <w:rFonts w:ascii="Times New Roman" w:eastAsia="MS Mincho" w:hAnsi="Times New Roman" w:cs="Times New Roman"/>
          <w:b/>
          <w:bCs/>
          <w:sz w:val="24"/>
          <w:szCs w:val="24"/>
          <w:lang w:eastAsia="ja-JP"/>
        </w:rPr>
      </w:pPr>
      <w:r w:rsidRPr="00892B3A">
        <w:rPr>
          <w:rFonts w:ascii="Times New Roman" w:eastAsia="MS Mincho" w:hAnsi="Times New Roman" w:cs="Times New Roman"/>
          <w:b/>
          <w:bCs/>
          <w:sz w:val="24"/>
          <w:szCs w:val="24"/>
          <w:lang w:eastAsia="ja-JP"/>
        </w:rPr>
        <w:t>HASIL DAN PEMBAHASAN</w:t>
      </w:r>
    </w:p>
    <w:p w:rsidR="00892B3A" w:rsidRPr="00892B3A" w:rsidRDefault="00892B3A" w:rsidP="00892B3A">
      <w:pPr>
        <w:spacing w:after="0" w:line="360" w:lineRule="auto"/>
        <w:ind w:firstLine="720"/>
        <w:jc w:val="both"/>
        <w:rPr>
          <w:rFonts w:ascii="Times New Roman" w:eastAsia="MS Mincho" w:hAnsi="Times New Roman" w:cs="Times New Roman"/>
          <w:bCs/>
          <w:sz w:val="24"/>
          <w:szCs w:val="24"/>
          <w:lang w:eastAsia="ja-JP"/>
        </w:rPr>
      </w:pPr>
      <w:proofErr w:type="spellStart"/>
      <w:r w:rsidRPr="00892B3A">
        <w:rPr>
          <w:rFonts w:ascii="Times New Roman" w:eastAsia="MS Mincho" w:hAnsi="Times New Roman" w:cs="Times New Roman"/>
          <w:bCs/>
          <w:sz w:val="24"/>
          <w:szCs w:val="24"/>
          <w:lang w:val="en-US" w:eastAsia="ja-JP"/>
        </w:rPr>
        <w:t>Berikut</w:t>
      </w:r>
      <w:proofErr w:type="spellEnd"/>
      <w:r w:rsidRPr="00892B3A">
        <w:rPr>
          <w:rFonts w:ascii="Times New Roman" w:eastAsia="MS Mincho" w:hAnsi="Times New Roman" w:cs="Times New Roman"/>
          <w:bCs/>
          <w:sz w:val="24"/>
          <w:szCs w:val="24"/>
          <w:lang w:val="en-US" w:eastAsia="ja-JP"/>
        </w:rPr>
        <w:t xml:space="preserve"> </w:t>
      </w:r>
      <w:proofErr w:type="spellStart"/>
      <w:r w:rsidRPr="00892B3A">
        <w:rPr>
          <w:rFonts w:ascii="Times New Roman" w:eastAsia="MS Mincho" w:hAnsi="Times New Roman" w:cs="Times New Roman"/>
          <w:bCs/>
          <w:sz w:val="24"/>
          <w:szCs w:val="24"/>
          <w:lang w:val="en-US" w:eastAsia="ja-JP"/>
        </w:rPr>
        <w:t>ini</w:t>
      </w:r>
      <w:proofErr w:type="spellEnd"/>
      <w:r w:rsidRPr="00892B3A">
        <w:rPr>
          <w:rFonts w:ascii="Times New Roman" w:eastAsia="MS Mincho" w:hAnsi="Times New Roman" w:cs="Times New Roman"/>
          <w:bCs/>
          <w:sz w:val="24"/>
          <w:szCs w:val="24"/>
          <w:lang w:val="en-US" w:eastAsia="ja-JP"/>
        </w:rPr>
        <w:t xml:space="preserve"> </w:t>
      </w:r>
      <w:proofErr w:type="spellStart"/>
      <w:r w:rsidRPr="00892B3A">
        <w:rPr>
          <w:rFonts w:ascii="Times New Roman" w:eastAsia="MS Mincho" w:hAnsi="Times New Roman" w:cs="Times New Roman"/>
          <w:bCs/>
          <w:sz w:val="24"/>
          <w:szCs w:val="24"/>
          <w:lang w:val="en-US" w:eastAsia="ja-JP"/>
        </w:rPr>
        <w:t>adalah</w:t>
      </w:r>
      <w:proofErr w:type="spellEnd"/>
      <w:r w:rsidRPr="00892B3A">
        <w:rPr>
          <w:rFonts w:ascii="Times New Roman" w:eastAsia="MS Mincho" w:hAnsi="Times New Roman" w:cs="Times New Roman"/>
          <w:bCs/>
          <w:sz w:val="24"/>
          <w:szCs w:val="24"/>
          <w:lang w:val="en-US" w:eastAsia="ja-JP"/>
        </w:rPr>
        <w:t xml:space="preserve"> </w:t>
      </w:r>
      <w:proofErr w:type="spellStart"/>
      <w:r w:rsidRPr="00892B3A">
        <w:rPr>
          <w:rFonts w:ascii="Times New Roman" w:eastAsia="MS Mincho" w:hAnsi="Times New Roman" w:cs="Times New Roman"/>
          <w:bCs/>
          <w:sz w:val="24"/>
          <w:szCs w:val="24"/>
          <w:lang w:val="en-US" w:eastAsia="ja-JP"/>
        </w:rPr>
        <w:t>hasil</w:t>
      </w:r>
      <w:proofErr w:type="spellEnd"/>
      <w:r w:rsidRPr="00892B3A">
        <w:rPr>
          <w:rFonts w:ascii="Times New Roman" w:eastAsia="MS Mincho" w:hAnsi="Times New Roman" w:cs="Times New Roman"/>
          <w:bCs/>
          <w:sz w:val="24"/>
          <w:szCs w:val="24"/>
          <w:lang w:val="en-US" w:eastAsia="ja-JP"/>
        </w:rPr>
        <w:t xml:space="preserve"> </w:t>
      </w:r>
      <w:proofErr w:type="spellStart"/>
      <w:r w:rsidRPr="00892B3A">
        <w:rPr>
          <w:rFonts w:ascii="Times New Roman" w:eastAsia="MS Mincho" w:hAnsi="Times New Roman" w:cs="Times New Roman"/>
          <w:bCs/>
          <w:sz w:val="24"/>
          <w:szCs w:val="24"/>
          <w:lang w:val="en-US" w:eastAsia="ja-JP"/>
        </w:rPr>
        <w:t>dan</w:t>
      </w:r>
      <w:proofErr w:type="spellEnd"/>
      <w:r w:rsidRPr="00892B3A">
        <w:rPr>
          <w:rFonts w:ascii="Times New Roman" w:eastAsia="MS Mincho" w:hAnsi="Times New Roman" w:cs="Times New Roman"/>
          <w:bCs/>
          <w:sz w:val="24"/>
          <w:szCs w:val="24"/>
          <w:lang w:val="en-US" w:eastAsia="ja-JP"/>
        </w:rPr>
        <w:t xml:space="preserve"> </w:t>
      </w:r>
      <w:proofErr w:type="spellStart"/>
      <w:r w:rsidRPr="00892B3A">
        <w:rPr>
          <w:rFonts w:ascii="Times New Roman" w:eastAsia="MS Mincho" w:hAnsi="Times New Roman" w:cs="Times New Roman"/>
          <w:bCs/>
          <w:sz w:val="24"/>
          <w:szCs w:val="24"/>
          <w:lang w:val="en-US" w:eastAsia="ja-JP"/>
        </w:rPr>
        <w:t>pembahasan</w:t>
      </w:r>
      <w:proofErr w:type="spellEnd"/>
      <w:r w:rsidRPr="00892B3A">
        <w:rPr>
          <w:rFonts w:ascii="Times New Roman" w:eastAsia="MS Mincho" w:hAnsi="Times New Roman" w:cs="Times New Roman"/>
          <w:bCs/>
          <w:sz w:val="24"/>
          <w:szCs w:val="24"/>
          <w:lang w:val="en-US" w:eastAsia="ja-JP"/>
        </w:rPr>
        <w:t xml:space="preserve"> </w:t>
      </w:r>
      <w:proofErr w:type="spellStart"/>
      <w:r w:rsidRPr="00892B3A">
        <w:rPr>
          <w:rFonts w:ascii="Times New Roman" w:eastAsia="MS Mincho" w:hAnsi="Times New Roman" w:cs="Times New Roman"/>
          <w:bCs/>
          <w:sz w:val="24"/>
          <w:szCs w:val="24"/>
          <w:lang w:val="en-US" w:eastAsia="ja-JP"/>
        </w:rPr>
        <w:t>dari</w:t>
      </w:r>
      <w:proofErr w:type="spellEnd"/>
      <w:r w:rsidRPr="00892B3A">
        <w:rPr>
          <w:rFonts w:ascii="Times New Roman" w:eastAsia="MS Mincho" w:hAnsi="Times New Roman" w:cs="Times New Roman"/>
          <w:bCs/>
          <w:sz w:val="24"/>
          <w:szCs w:val="24"/>
          <w:lang w:val="en-US" w:eastAsia="ja-JP"/>
        </w:rPr>
        <w:t xml:space="preserve"> </w:t>
      </w:r>
      <w:proofErr w:type="spellStart"/>
      <w:r w:rsidRPr="00892B3A">
        <w:rPr>
          <w:rFonts w:ascii="Times New Roman" w:eastAsia="MS Mincho" w:hAnsi="Times New Roman" w:cs="Times New Roman"/>
          <w:bCs/>
          <w:sz w:val="24"/>
          <w:szCs w:val="24"/>
          <w:lang w:val="en-US" w:eastAsia="ja-JP"/>
        </w:rPr>
        <w:t>penelitian</w:t>
      </w:r>
      <w:proofErr w:type="spellEnd"/>
      <w:r w:rsidRPr="00892B3A">
        <w:rPr>
          <w:rFonts w:ascii="Times New Roman" w:eastAsia="MS Mincho" w:hAnsi="Times New Roman" w:cs="Times New Roman"/>
          <w:bCs/>
          <w:sz w:val="24"/>
          <w:szCs w:val="24"/>
          <w:lang w:val="en-US" w:eastAsia="ja-JP"/>
        </w:rPr>
        <w:t xml:space="preserve"> yang </w:t>
      </w:r>
      <w:proofErr w:type="spellStart"/>
      <w:r w:rsidRPr="00892B3A">
        <w:rPr>
          <w:rFonts w:ascii="Times New Roman" w:eastAsia="MS Mincho" w:hAnsi="Times New Roman" w:cs="Times New Roman"/>
          <w:bCs/>
          <w:sz w:val="24"/>
          <w:szCs w:val="24"/>
          <w:lang w:val="en-US" w:eastAsia="ja-JP"/>
        </w:rPr>
        <w:t>dilakukan</w:t>
      </w:r>
      <w:proofErr w:type="spellEnd"/>
      <w:r w:rsidRPr="00892B3A">
        <w:rPr>
          <w:rFonts w:ascii="Times New Roman" w:eastAsia="MS Mincho" w:hAnsi="Times New Roman" w:cs="Times New Roman"/>
          <w:bCs/>
          <w:sz w:val="24"/>
          <w:szCs w:val="24"/>
          <w:lang w:val="en-US" w:eastAsia="ja-JP"/>
        </w:rPr>
        <w:t xml:space="preserve"> </w:t>
      </w:r>
      <w:proofErr w:type="spellStart"/>
      <w:r w:rsidRPr="00892B3A">
        <w:rPr>
          <w:rFonts w:ascii="Times New Roman" w:eastAsia="MS Mincho" w:hAnsi="Times New Roman" w:cs="Times New Roman"/>
          <w:bCs/>
          <w:sz w:val="24"/>
          <w:szCs w:val="24"/>
          <w:lang w:val="en-US" w:eastAsia="ja-JP"/>
        </w:rPr>
        <w:t>oleh</w:t>
      </w:r>
      <w:proofErr w:type="spellEnd"/>
      <w:r w:rsidRPr="00892B3A">
        <w:rPr>
          <w:rFonts w:ascii="Times New Roman" w:eastAsia="MS Mincho" w:hAnsi="Times New Roman" w:cs="Times New Roman"/>
          <w:bCs/>
          <w:sz w:val="24"/>
          <w:szCs w:val="24"/>
          <w:lang w:val="en-US" w:eastAsia="ja-JP"/>
        </w:rPr>
        <w:t xml:space="preserve"> </w:t>
      </w:r>
      <w:proofErr w:type="spellStart"/>
      <w:r w:rsidRPr="00892B3A">
        <w:rPr>
          <w:rFonts w:ascii="Times New Roman" w:eastAsia="MS Mincho" w:hAnsi="Times New Roman" w:cs="Times New Roman"/>
          <w:bCs/>
          <w:sz w:val="24"/>
          <w:szCs w:val="24"/>
          <w:lang w:val="en-US" w:eastAsia="ja-JP"/>
        </w:rPr>
        <w:t>penulis</w:t>
      </w:r>
      <w:proofErr w:type="spellEnd"/>
      <w:r w:rsidRPr="00892B3A">
        <w:rPr>
          <w:rFonts w:ascii="Times New Roman" w:eastAsia="MS Mincho" w:hAnsi="Times New Roman" w:cs="Times New Roman"/>
          <w:bCs/>
          <w:sz w:val="24"/>
          <w:szCs w:val="24"/>
          <w:lang w:val="en-US" w:eastAsia="ja-JP"/>
        </w:rPr>
        <w:t>:</w:t>
      </w:r>
    </w:p>
    <w:p w:rsidR="00892B3A" w:rsidRPr="00052CDB" w:rsidRDefault="00F7057D" w:rsidP="00892B3A">
      <w:pPr>
        <w:pStyle w:val="ListParagraph"/>
        <w:numPr>
          <w:ilvl w:val="0"/>
          <w:numId w:val="45"/>
        </w:numPr>
        <w:tabs>
          <w:tab w:val="left" w:pos="284"/>
        </w:tabs>
        <w:spacing w:after="0" w:line="360" w:lineRule="auto"/>
        <w:ind w:left="0" w:firstLine="0"/>
        <w:jc w:val="both"/>
        <w:rPr>
          <w:rFonts w:ascii="Times New Roman" w:eastAsia="MS Mincho" w:hAnsi="Times New Roman" w:cs="Times New Roman"/>
          <w:b/>
          <w:bCs/>
          <w:sz w:val="24"/>
          <w:szCs w:val="24"/>
          <w:lang w:eastAsia="ja-JP"/>
        </w:rPr>
      </w:pPr>
      <w:r w:rsidRPr="00052CDB">
        <w:rPr>
          <w:rFonts w:ascii="Times New Roman" w:eastAsia="MS Mincho" w:hAnsi="Times New Roman" w:cs="Times New Roman"/>
          <w:b/>
          <w:bCs/>
          <w:sz w:val="24"/>
          <w:szCs w:val="24"/>
          <w:lang w:eastAsia="ja-JP"/>
        </w:rPr>
        <w:t>Pengukuran besar medan listrik dan medan magnet di daerah Pemukiman.</w:t>
      </w:r>
    </w:p>
    <w:p w:rsidR="00052CDB" w:rsidRDefault="00052CDB" w:rsidP="00052CDB">
      <w:pPr>
        <w:pStyle w:val="ListParagraph"/>
        <w:tabs>
          <w:tab w:val="left" w:pos="284"/>
        </w:tabs>
        <w:spacing w:after="0" w:line="360" w:lineRule="auto"/>
        <w:ind w:left="0"/>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ab/>
      </w:r>
      <w:r>
        <w:rPr>
          <w:rFonts w:ascii="Times New Roman" w:eastAsia="MS Mincho" w:hAnsi="Times New Roman" w:cs="Times New Roman"/>
          <w:bCs/>
          <w:sz w:val="24"/>
          <w:szCs w:val="24"/>
          <w:lang w:eastAsia="ja-JP"/>
        </w:rPr>
        <w:tab/>
        <w:t xml:space="preserve">Dalam pengukuran medan listrik dan medan magnet di SUTT atau saluran udara tegangan tinggi jalur 150 KV, pada hari itu beban atau tegangan yang teruku pada jalur tersebut adalah 137 KV, Arus 270 A, dan pada ketinggian andongan </w:t>
      </w:r>
      <m:oMath>
        <m:r>
          <w:rPr>
            <w:rFonts w:ascii="Cambria Math" w:eastAsia="MS Mincho" w:hAnsi="Cambria Math" w:cs="Times New Roman"/>
            <w:sz w:val="24"/>
            <w:szCs w:val="24"/>
            <w:lang w:eastAsia="ja-JP"/>
          </w:rPr>
          <m:t>±</m:t>
        </m:r>
      </m:oMath>
      <w:r w:rsidR="00D22A43">
        <w:rPr>
          <w:rFonts w:ascii="Times New Roman" w:eastAsia="MS Mincho" w:hAnsi="Times New Roman" w:cs="Times New Roman"/>
          <w:bCs/>
          <w:sz w:val="24"/>
          <w:szCs w:val="24"/>
          <w:lang w:eastAsia="ja-JP"/>
        </w:rPr>
        <w:t xml:space="preserve"> 10 m, hasil pengukuran</w:t>
      </w:r>
      <w:r>
        <w:rPr>
          <w:rFonts w:ascii="Times New Roman" w:eastAsia="MS Mincho" w:hAnsi="Times New Roman" w:cs="Times New Roman"/>
          <w:bCs/>
          <w:sz w:val="24"/>
          <w:szCs w:val="24"/>
          <w:lang w:eastAsia="ja-JP"/>
        </w:rPr>
        <w:t xml:space="preserve"> pada</w:t>
      </w:r>
      <w:r w:rsidR="00D22A43">
        <w:rPr>
          <w:rFonts w:ascii="Times New Roman" w:eastAsia="MS Mincho" w:hAnsi="Times New Roman" w:cs="Times New Roman"/>
          <w:bCs/>
          <w:sz w:val="24"/>
          <w:szCs w:val="24"/>
          <w:lang w:eastAsia="ja-JP"/>
        </w:rPr>
        <w:t xml:space="preserve"> lokasi pemukiman</w:t>
      </w:r>
      <w:r>
        <w:rPr>
          <w:rFonts w:ascii="Times New Roman" w:eastAsia="MS Mincho" w:hAnsi="Times New Roman" w:cs="Times New Roman"/>
          <w:bCs/>
          <w:sz w:val="24"/>
          <w:szCs w:val="24"/>
          <w:lang w:eastAsia="ja-JP"/>
        </w:rPr>
        <w:t xml:space="preserve"> dapat di lihat pada tabel 4.1</w:t>
      </w:r>
      <w:r w:rsidR="00D22A43">
        <w:rPr>
          <w:rFonts w:ascii="Times New Roman" w:eastAsia="MS Mincho" w:hAnsi="Times New Roman" w:cs="Times New Roman"/>
          <w:bCs/>
          <w:sz w:val="24"/>
          <w:szCs w:val="24"/>
          <w:lang w:eastAsia="ja-JP"/>
        </w:rPr>
        <w:t>, hasil pengukuran pada lokasi perkebunan dapat di lihat pada tabel 4.2, dan hasil pengukuran di lokasi tanah lapang dapat di lihat pada tabel 4.3.</w:t>
      </w:r>
    </w:p>
    <w:p w:rsidR="00F7057D" w:rsidRDefault="00F7057D" w:rsidP="00F7057D">
      <w:pPr>
        <w:pStyle w:val="ListParagraph"/>
        <w:tabs>
          <w:tab w:val="left" w:pos="284"/>
        </w:tabs>
        <w:spacing w:after="0" w:line="360" w:lineRule="auto"/>
        <w:ind w:left="0"/>
        <w:jc w:val="center"/>
        <w:rPr>
          <w:rFonts w:ascii="Times New Roman" w:eastAsia="MS Mincho" w:hAnsi="Times New Roman" w:cs="Times New Roman"/>
          <w:bCs/>
          <w:sz w:val="24"/>
          <w:szCs w:val="24"/>
          <w:lang w:eastAsia="ja-JP"/>
        </w:rPr>
      </w:pPr>
      <w:r w:rsidRPr="00D22A43">
        <w:rPr>
          <w:rFonts w:ascii="Times New Roman" w:eastAsia="MS Mincho" w:hAnsi="Times New Roman" w:cs="Times New Roman"/>
          <w:b/>
          <w:bCs/>
          <w:sz w:val="24"/>
          <w:szCs w:val="24"/>
          <w:lang w:eastAsia="ja-JP"/>
        </w:rPr>
        <w:t>Tabel 4.1</w:t>
      </w:r>
      <w:r>
        <w:rPr>
          <w:rFonts w:ascii="Times New Roman" w:eastAsia="MS Mincho" w:hAnsi="Times New Roman" w:cs="Times New Roman"/>
          <w:bCs/>
          <w:sz w:val="24"/>
          <w:szCs w:val="24"/>
          <w:lang w:eastAsia="ja-JP"/>
        </w:rPr>
        <w:t>. Hasil pengukuran MM dan ML</w:t>
      </w:r>
      <w:r w:rsidR="00D22A43">
        <w:rPr>
          <w:rFonts w:ascii="Times New Roman" w:eastAsia="MS Mincho" w:hAnsi="Times New Roman" w:cs="Times New Roman"/>
          <w:bCs/>
          <w:sz w:val="24"/>
          <w:szCs w:val="24"/>
          <w:lang w:eastAsia="ja-JP"/>
        </w:rPr>
        <w:t xml:space="preserve"> di daerah Pemukiman</w:t>
      </w:r>
    </w:p>
    <w:tbl>
      <w:tblPr>
        <w:tblStyle w:val="TableGrid"/>
        <w:tblW w:w="0" w:type="auto"/>
        <w:tblInd w:w="108" w:type="dxa"/>
        <w:tblLayout w:type="fixed"/>
        <w:tblLook w:val="04A0" w:firstRow="1" w:lastRow="0" w:firstColumn="1" w:lastColumn="0" w:noHBand="0" w:noVBand="1"/>
      </w:tblPr>
      <w:tblGrid>
        <w:gridCol w:w="1364"/>
        <w:gridCol w:w="2747"/>
        <w:gridCol w:w="992"/>
        <w:gridCol w:w="993"/>
        <w:gridCol w:w="992"/>
        <w:gridCol w:w="872"/>
      </w:tblGrid>
      <w:tr w:rsidR="00012C69" w:rsidTr="00114141">
        <w:trPr>
          <w:trHeight w:val="194"/>
        </w:trPr>
        <w:tc>
          <w:tcPr>
            <w:tcW w:w="1364" w:type="dxa"/>
            <w:vMerge w:val="restart"/>
            <w:vAlign w:val="center"/>
          </w:tcPr>
          <w:p w:rsidR="00012C69" w:rsidRDefault="00012C69" w:rsidP="0011414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Daerah</w:t>
            </w:r>
          </w:p>
        </w:tc>
        <w:tc>
          <w:tcPr>
            <w:tcW w:w="2747" w:type="dxa"/>
            <w:vMerge w:val="restart"/>
            <w:vAlign w:val="center"/>
          </w:tcPr>
          <w:p w:rsidR="00012C69" w:rsidRDefault="00012C69" w:rsidP="0011414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Jalur</w:t>
            </w:r>
          </w:p>
        </w:tc>
        <w:tc>
          <w:tcPr>
            <w:tcW w:w="1985" w:type="dxa"/>
            <w:gridSpan w:val="2"/>
          </w:tcPr>
          <w:p w:rsidR="00012C69" w:rsidRDefault="00012C69" w:rsidP="00F7057D">
            <w:pPr>
              <w:pStyle w:val="ListParagraph"/>
              <w:tabs>
                <w:tab w:val="left" w:pos="284"/>
              </w:tabs>
              <w:spacing w:line="360" w:lineRule="auto"/>
              <w:ind w:left="0"/>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 xml:space="preserve">Hasil Pengukuran </w:t>
            </w:r>
          </w:p>
        </w:tc>
        <w:tc>
          <w:tcPr>
            <w:tcW w:w="1864" w:type="dxa"/>
            <w:gridSpan w:val="2"/>
          </w:tcPr>
          <w:p w:rsidR="00012C69" w:rsidRDefault="00052CDB" w:rsidP="00F7057D">
            <w:pPr>
              <w:pStyle w:val="ListParagraph"/>
              <w:tabs>
                <w:tab w:val="left" w:pos="284"/>
              </w:tabs>
              <w:spacing w:line="360" w:lineRule="auto"/>
              <w:ind w:left="0"/>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Setandar WHO</w:t>
            </w:r>
          </w:p>
        </w:tc>
      </w:tr>
      <w:tr w:rsidR="00114141" w:rsidTr="00114141">
        <w:trPr>
          <w:trHeight w:val="194"/>
        </w:trPr>
        <w:tc>
          <w:tcPr>
            <w:tcW w:w="1364" w:type="dxa"/>
            <w:vMerge/>
            <w:tcBorders>
              <w:bottom w:val="single" w:sz="4" w:space="0" w:color="auto"/>
            </w:tcBorders>
          </w:tcPr>
          <w:p w:rsidR="00012C69" w:rsidRDefault="00012C69" w:rsidP="00F7057D">
            <w:pPr>
              <w:pStyle w:val="ListParagraph"/>
              <w:tabs>
                <w:tab w:val="left" w:pos="284"/>
              </w:tabs>
              <w:spacing w:line="360" w:lineRule="auto"/>
              <w:ind w:left="0"/>
              <w:jc w:val="both"/>
              <w:rPr>
                <w:rFonts w:ascii="Times New Roman" w:eastAsia="MS Mincho" w:hAnsi="Times New Roman" w:cs="Times New Roman"/>
                <w:bCs/>
                <w:sz w:val="24"/>
                <w:szCs w:val="24"/>
                <w:lang w:eastAsia="ja-JP"/>
              </w:rPr>
            </w:pPr>
          </w:p>
        </w:tc>
        <w:tc>
          <w:tcPr>
            <w:tcW w:w="2747" w:type="dxa"/>
            <w:vMerge/>
          </w:tcPr>
          <w:p w:rsidR="00012C69" w:rsidRDefault="00012C69" w:rsidP="00F7057D">
            <w:pPr>
              <w:pStyle w:val="ListParagraph"/>
              <w:tabs>
                <w:tab w:val="left" w:pos="284"/>
              </w:tabs>
              <w:spacing w:line="360" w:lineRule="auto"/>
              <w:ind w:left="0"/>
              <w:jc w:val="both"/>
              <w:rPr>
                <w:rFonts w:ascii="Times New Roman" w:eastAsia="MS Mincho" w:hAnsi="Times New Roman" w:cs="Times New Roman"/>
                <w:bCs/>
                <w:sz w:val="24"/>
                <w:szCs w:val="24"/>
                <w:lang w:eastAsia="ja-JP"/>
              </w:rPr>
            </w:pPr>
          </w:p>
        </w:tc>
        <w:tc>
          <w:tcPr>
            <w:tcW w:w="992" w:type="dxa"/>
            <w:vAlign w:val="center"/>
          </w:tcPr>
          <w:p w:rsidR="00012C69" w:rsidRDefault="00012C69" w:rsidP="0011414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ML (KV/m)</w:t>
            </w:r>
          </w:p>
        </w:tc>
        <w:tc>
          <w:tcPr>
            <w:tcW w:w="993" w:type="dxa"/>
            <w:tcBorders>
              <w:bottom w:val="single" w:sz="4" w:space="0" w:color="auto"/>
            </w:tcBorders>
            <w:vAlign w:val="center"/>
          </w:tcPr>
          <w:p w:rsidR="00012C69" w:rsidRDefault="00012C69" w:rsidP="0011414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MM (µT)</w:t>
            </w:r>
          </w:p>
        </w:tc>
        <w:tc>
          <w:tcPr>
            <w:tcW w:w="992" w:type="dxa"/>
            <w:vAlign w:val="center"/>
          </w:tcPr>
          <w:p w:rsidR="00012C69" w:rsidRDefault="00012C69" w:rsidP="0011414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ML (KV/m)</w:t>
            </w:r>
          </w:p>
        </w:tc>
        <w:tc>
          <w:tcPr>
            <w:tcW w:w="872" w:type="dxa"/>
            <w:vAlign w:val="center"/>
          </w:tcPr>
          <w:p w:rsidR="00012C69" w:rsidRDefault="00012C69" w:rsidP="0011414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MM (µT)</w:t>
            </w:r>
          </w:p>
        </w:tc>
      </w:tr>
      <w:tr w:rsidR="00114141" w:rsidTr="00114141">
        <w:trPr>
          <w:trHeight w:val="194"/>
        </w:trPr>
        <w:tc>
          <w:tcPr>
            <w:tcW w:w="1364" w:type="dxa"/>
            <w:vMerge w:val="restart"/>
            <w:tcBorders>
              <w:top w:val="single" w:sz="4" w:space="0" w:color="auto"/>
              <w:left w:val="single" w:sz="4" w:space="0" w:color="auto"/>
              <w:right w:val="single" w:sz="4" w:space="0" w:color="auto"/>
            </w:tcBorders>
            <w:vAlign w:val="center"/>
          </w:tcPr>
          <w:p w:rsidR="00114141" w:rsidRDefault="00114141" w:rsidP="0011414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Pemukiman</w:t>
            </w:r>
          </w:p>
        </w:tc>
        <w:tc>
          <w:tcPr>
            <w:tcW w:w="2747" w:type="dxa"/>
            <w:tcBorders>
              <w:left w:val="single" w:sz="4" w:space="0" w:color="auto"/>
            </w:tcBorders>
          </w:tcPr>
          <w:p w:rsidR="00114141" w:rsidRDefault="00114141" w:rsidP="0011414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 xml:space="preserve">Poncol Baru, Kali </w:t>
            </w:r>
            <w:r w:rsidRPr="00114141">
              <w:rPr>
                <w:rFonts w:ascii="Times New Roman" w:eastAsia="MS Mincho" w:hAnsi="Times New Roman" w:cs="Times New Roman"/>
                <w:bCs/>
                <w:sz w:val="24"/>
                <w:szCs w:val="24"/>
                <w:lang w:eastAsia="ja-JP"/>
              </w:rPr>
              <w:t>Malang</w:t>
            </w:r>
            <w:r>
              <w:rPr>
                <w:rFonts w:ascii="Times New Roman" w:eastAsia="MS Mincho" w:hAnsi="Times New Roman" w:cs="Times New Roman"/>
                <w:bCs/>
                <w:sz w:val="24"/>
                <w:szCs w:val="24"/>
                <w:lang w:eastAsia="ja-JP"/>
              </w:rPr>
              <w:t xml:space="preserve"> </w:t>
            </w:r>
            <w:r w:rsidRPr="00114141">
              <w:rPr>
                <w:rFonts w:ascii="Times New Roman" w:eastAsia="MS Mincho" w:hAnsi="Times New Roman" w:cs="Times New Roman"/>
                <w:bCs/>
                <w:sz w:val="24"/>
                <w:szCs w:val="24"/>
                <w:lang w:eastAsia="ja-JP"/>
              </w:rPr>
              <w:t>150 kV</w:t>
            </w:r>
            <w:r>
              <w:rPr>
                <w:rFonts w:ascii="Times New Roman" w:eastAsia="MS Mincho" w:hAnsi="Times New Roman" w:cs="Times New Roman"/>
                <w:bCs/>
                <w:sz w:val="24"/>
                <w:szCs w:val="24"/>
                <w:lang w:eastAsia="ja-JP"/>
              </w:rPr>
              <w:t xml:space="preserve"> (</w:t>
            </w:r>
            <w:r w:rsidRPr="00114141">
              <w:rPr>
                <w:rFonts w:ascii="Times New Roman" w:eastAsia="MS Mincho" w:hAnsi="Times New Roman" w:cs="Times New Roman"/>
                <w:bCs/>
                <w:sz w:val="24"/>
                <w:szCs w:val="24"/>
                <w:lang w:eastAsia="ja-JP"/>
              </w:rPr>
              <w:t>T.07 - T.06</w:t>
            </w:r>
            <w:r>
              <w:rPr>
                <w:rFonts w:ascii="Times New Roman" w:eastAsia="MS Mincho" w:hAnsi="Times New Roman" w:cs="Times New Roman"/>
                <w:bCs/>
                <w:sz w:val="24"/>
                <w:szCs w:val="24"/>
                <w:lang w:eastAsia="ja-JP"/>
              </w:rPr>
              <w:t>)</w:t>
            </w:r>
          </w:p>
        </w:tc>
        <w:tc>
          <w:tcPr>
            <w:tcW w:w="992" w:type="dxa"/>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0,84</w:t>
            </w:r>
          </w:p>
        </w:tc>
        <w:tc>
          <w:tcPr>
            <w:tcW w:w="993" w:type="dxa"/>
            <w:tcBorders>
              <w:bottom w:val="single" w:sz="4" w:space="0" w:color="auto"/>
            </w:tcBorders>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0,275</w:t>
            </w:r>
          </w:p>
        </w:tc>
        <w:tc>
          <w:tcPr>
            <w:tcW w:w="992" w:type="dxa"/>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5</w:t>
            </w:r>
          </w:p>
        </w:tc>
        <w:tc>
          <w:tcPr>
            <w:tcW w:w="872" w:type="dxa"/>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100</w:t>
            </w:r>
          </w:p>
        </w:tc>
      </w:tr>
      <w:tr w:rsidR="00114141" w:rsidTr="00114141">
        <w:trPr>
          <w:trHeight w:val="194"/>
        </w:trPr>
        <w:tc>
          <w:tcPr>
            <w:tcW w:w="1364" w:type="dxa"/>
            <w:vMerge/>
            <w:tcBorders>
              <w:left w:val="single" w:sz="4" w:space="0" w:color="auto"/>
              <w:right w:val="single" w:sz="4" w:space="0" w:color="auto"/>
            </w:tcBorders>
            <w:vAlign w:val="center"/>
          </w:tcPr>
          <w:p w:rsidR="00114141" w:rsidRDefault="00114141" w:rsidP="0011414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p>
        </w:tc>
        <w:tc>
          <w:tcPr>
            <w:tcW w:w="2747" w:type="dxa"/>
            <w:tcBorders>
              <w:left w:val="single" w:sz="4" w:space="0" w:color="auto"/>
            </w:tcBorders>
          </w:tcPr>
          <w:p w:rsidR="00114141" w:rsidRPr="00114141" w:rsidRDefault="00114141" w:rsidP="0011414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 xml:space="preserve">Poncol Baru, </w:t>
            </w:r>
            <w:r w:rsidRPr="00114141">
              <w:rPr>
                <w:rFonts w:ascii="Times New Roman" w:eastAsia="MS Mincho" w:hAnsi="Times New Roman" w:cs="Times New Roman"/>
                <w:bCs/>
                <w:sz w:val="24"/>
                <w:szCs w:val="24"/>
                <w:lang w:eastAsia="ja-JP"/>
              </w:rPr>
              <w:t>Kali Malang</w:t>
            </w:r>
          </w:p>
          <w:p w:rsidR="00114141" w:rsidRDefault="00114141" w:rsidP="0011414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150 kV (</w:t>
            </w:r>
            <w:r w:rsidRPr="00114141">
              <w:rPr>
                <w:rFonts w:ascii="Times New Roman" w:eastAsia="MS Mincho" w:hAnsi="Times New Roman" w:cs="Times New Roman"/>
                <w:bCs/>
                <w:sz w:val="24"/>
                <w:szCs w:val="24"/>
                <w:lang w:eastAsia="ja-JP"/>
              </w:rPr>
              <w:t>T.09 - T.10</w:t>
            </w:r>
            <w:r>
              <w:rPr>
                <w:rFonts w:ascii="Times New Roman" w:eastAsia="MS Mincho" w:hAnsi="Times New Roman" w:cs="Times New Roman"/>
                <w:bCs/>
                <w:sz w:val="24"/>
                <w:szCs w:val="24"/>
                <w:lang w:eastAsia="ja-JP"/>
              </w:rPr>
              <w:t>)</w:t>
            </w:r>
          </w:p>
        </w:tc>
        <w:tc>
          <w:tcPr>
            <w:tcW w:w="992" w:type="dxa"/>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0,8</w:t>
            </w:r>
          </w:p>
        </w:tc>
        <w:tc>
          <w:tcPr>
            <w:tcW w:w="993" w:type="dxa"/>
            <w:tcBorders>
              <w:bottom w:val="single" w:sz="4" w:space="0" w:color="auto"/>
            </w:tcBorders>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0,15</w:t>
            </w:r>
          </w:p>
        </w:tc>
        <w:tc>
          <w:tcPr>
            <w:tcW w:w="992" w:type="dxa"/>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5</w:t>
            </w:r>
          </w:p>
        </w:tc>
        <w:tc>
          <w:tcPr>
            <w:tcW w:w="872" w:type="dxa"/>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100</w:t>
            </w:r>
          </w:p>
        </w:tc>
      </w:tr>
      <w:tr w:rsidR="00114141" w:rsidTr="00114141">
        <w:trPr>
          <w:trHeight w:val="194"/>
        </w:trPr>
        <w:tc>
          <w:tcPr>
            <w:tcW w:w="1364" w:type="dxa"/>
            <w:vMerge/>
            <w:tcBorders>
              <w:left w:val="single" w:sz="4" w:space="0" w:color="auto"/>
              <w:right w:val="single" w:sz="4" w:space="0" w:color="auto"/>
            </w:tcBorders>
            <w:vAlign w:val="center"/>
          </w:tcPr>
          <w:p w:rsidR="00114141" w:rsidRDefault="00114141" w:rsidP="0011414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p>
        </w:tc>
        <w:tc>
          <w:tcPr>
            <w:tcW w:w="2747" w:type="dxa"/>
            <w:tcBorders>
              <w:left w:val="single" w:sz="4" w:space="0" w:color="auto"/>
            </w:tcBorders>
          </w:tcPr>
          <w:p w:rsidR="00114141" w:rsidRPr="00114141" w:rsidRDefault="00114141" w:rsidP="0011414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 xml:space="preserve">Poncol Baru, </w:t>
            </w:r>
            <w:r w:rsidRPr="00114141">
              <w:rPr>
                <w:rFonts w:ascii="Times New Roman" w:eastAsia="MS Mincho" w:hAnsi="Times New Roman" w:cs="Times New Roman"/>
                <w:bCs/>
                <w:sz w:val="24"/>
                <w:szCs w:val="24"/>
                <w:lang w:eastAsia="ja-JP"/>
              </w:rPr>
              <w:t>Kali Malang</w:t>
            </w:r>
          </w:p>
          <w:p w:rsidR="00114141" w:rsidRDefault="00114141" w:rsidP="0011414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150 kV (</w:t>
            </w:r>
            <w:r w:rsidRPr="00114141">
              <w:rPr>
                <w:rFonts w:ascii="Times New Roman" w:eastAsia="MS Mincho" w:hAnsi="Times New Roman" w:cs="Times New Roman"/>
                <w:bCs/>
                <w:sz w:val="24"/>
                <w:szCs w:val="24"/>
                <w:lang w:eastAsia="ja-JP"/>
              </w:rPr>
              <w:t>T.10 - T.11</w:t>
            </w:r>
            <w:r>
              <w:rPr>
                <w:rFonts w:ascii="Times New Roman" w:eastAsia="MS Mincho" w:hAnsi="Times New Roman" w:cs="Times New Roman"/>
                <w:bCs/>
                <w:sz w:val="24"/>
                <w:szCs w:val="24"/>
                <w:lang w:eastAsia="ja-JP"/>
              </w:rPr>
              <w:t>)</w:t>
            </w:r>
          </w:p>
        </w:tc>
        <w:tc>
          <w:tcPr>
            <w:tcW w:w="992" w:type="dxa"/>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0,7</w:t>
            </w:r>
          </w:p>
        </w:tc>
        <w:tc>
          <w:tcPr>
            <w:tcW w:w="993" w:type="dxa"/>
            <w:tcBorders>
              <w:bottom w:val="single" w:sz="4" w:space="0" w:color="auto"/>
            </w:tcBorders>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0,125</w:t>
            </w:r>
          </w:p>
        </w:tc>
        <w:tc>
          <w:tcPr>
            <w:tcW w:w="992" w:type="dxa"/>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5</w:t>
            </w:r>
          </w:p>
        </w:tc>
        <w:tc>
          <w:tcPr>
            <w:tcW w:w="872" w:type="dxa"/>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100</w:t>
            </w:r>
          </w:p>
        </w:tc>
      </w:tr>
      <w:tr w:rsidR="00114141" w:rsidTr="00114141">
        <w:trPr>
          <w:trHeight w:val="194"/>
        </w:trPr>
        <w:tc>
          <w:tcPr>
            <w:tcW w:w="1364" w:type="dxa"/>
            <w:vMerge/>
            <w:tcBorders>
              <w:left w:val="single" w:sz="4" w:space="0" w:color="auto"/>
              <w:right w:val="single" w:sz="4" w:space="0" w:color="auto"/>
            </w:tcBorders>
            <w:vAlign w:val="center"/>
          </w:tcPr>
          <w:p w:rsidR="00114141" w:rsidRDefault="00114141" w:rsidP="0011414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p>
        </w:tc>
        <w:tc>
          <w:tcPr>
            <w:tcW w:w="2747" w:type="dxa"/>
            <w:tcBorders>
              <w:left w:val="single" w:sz="4" w:space="0" w:color="auto"/>
            </w:tcBorders>
          </w:tcPr>
          <w:p w:rsidR="00114141" w:rsidRPr="00114141" w:rsidRDefault="00114141" w:rsidP="0011414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 xml:space="preserve">Poncol Baru, </w:t>
            </w:r>
            <w:r w:rsidRPr="00114141">
              <w:rPr>
                <w:rFonts w:ascii="Times New Roman" w:eastAsia="MS Mincho" w:hAnsi="Times New Roman" w:cs="Times New Roman"/>
                <w:bCs/>
                <w:sz w:val="24"/>
                <w:szCs w:val="24"/>
                <w:lang w:eastAsia="ja-JP"/>
              </w:rPr>
              <w:t>Tambun</w:t>
            </w:r>
          </w:p>
          <w:p w:rsidR="00114141" w:rsidRDefault="00114141" w:rsidP="0011414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150 KV (</w:t>
            </w:r>
            <w:r w:rsidRPr="00114141">
              <w:rPr>
                <w:rFonts w:ascii="Times New Roman" w:eastAsia="MS Mincho" w:hAnsi="Times New Roman" w:cs="Times New Roman"/>
                <w:bCs/>
                <w:sz w:val="24"/>
                <w:szCs w:val="24"/>
                <w:lang w:eastAsia="ja-JP"/>
              </w:rPr>
              <w:t>T.1H - T.1I</w:t>
            </w:r>
            <w:r>
              <w:rPr>
                <w:rFonts w:ascii="Times New Roman" w:eastAsia="MS Mincho" w:hAnsi="Times New Roman" w:cs="Times New Roman"/>
                <w:bCs/>
                <w:sz w:val="24"/>
                <w:szCs w:val="24"/>
                <w:lang w:eastAsia="ja-JP"/>
              </w:rPr>
              <w:t>)</w:t>
            </w:r>
          </w:p>
        </w:tc>
        <w:tc>
          <w:tcPr>
            <w:tcW w:w="992" w:type="dxa"/>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1,69</w:t>
            </w:r>
          </w:p>
        </w:tc>
        <w:tc>
          <w:tcPr>
            <w:tcW w:w="993" w:type="dxa"/>
            <w:tcBorders>
              <w:bottom w:val="single" w:sz="4" w:space="0" w:color="auto"/>
            </w:tcBorders>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0,14</w:t>
            </w:r>
          </w:p>
        </w:tc>
        <w:tc>
          <w:tcPr>
            <w:tcW w:w="992" w:type="dxa"/>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5</w:t>
            </w:r>
          </w:p>
        </w:tc>
        <w:tc>
          <w:tcPr>
            <w:tcW w:w="872" w:type="dxa"/>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100</w:t>
            </w:r>
          </w:p>
        </w:tc>
      </w:tr>
      <w:tr w:rsidR="00114141" w:rsidTr="00114141">
        <w:trPr>
          <w:trHeight w:val="194"/>
        </w:trPr>
        <w:tc>
          <w:tcPr>
            <w:tcW w:w="1364" w:type="dxa"/>
            <w:vMerge/>
            <w:tcBorders>
              <w:left w:val="single" w:sz="4" w:space="0" w:color="auto"/>
              <w:bottom w:val="single" w:sz="4" w:space="0" w:color="auto"/>
              <w:right w:val="single" w:sz="4" w:space="0" w:color="auto"/>
            </w:tcBorders>
            <w:vAlign w:val="center"/>
          </w:tcPr>
          <w:p w:rsidR="00114141" w:rsidRDefault="00114141" w:rsidP="0011414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p>
        </w:tc>
        <w:tc>
          <w:tcPr>
            <w:tcW w:w="2747" w:type="dxa"/>
            <w:tcBorders>
              <w:left w:val="single" w:sz="4" w:space="0" w:color="auto"/>
            </w:tcBorders>
          </w:tcPr>
          <w:p w:rsidR="00114141" w:rsidRPr="00114141" w:rsidRDefault="00114141" w:rsidP="0011414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 xml:space="preserve">Poncol Baru, </w:t>
            </w:r>
            <w:r w:rsidRPr="00114141">
              <w:rPr>
                <w:rFonts w:ascii="Times New Roman" w:eastAsia="MS Mincho" w:hAnsi="Times New Roman" w:cs="Times New Roman"/>
                <w:bCs/>
                <w:sz w:val="24"/>
                <w:szCs w:val="24"/>
                <w:lang w:eastAsia="ja-JP"/>
              </w:rPr>
              <w:t>Tambun</w:t>
            </w:r>
          </w:p>
          <w:p w:rsidR="00114141" w:rsidRDefault="00114141" w:rsidP="0011414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150 KV (</w:t>
            </w:r>
            <w:r w:rsidRPr="00114141">
              <w:rPr>
                <w:rFonts w:ascii="Times New Roman" w:eastAsia="MS Mincho" w:hAnsi="Times New Roman" w:cs="Times New Roman"/>
                <w:bCs/>
                <w:sz w:val="24"/>
                <w:szCs w:val="24"/>
                <w:lang w:eastAsia="ja-JP"/>
              </w:rPr>
              <w:t>T.33 - t.34</w:t>
            </w:r>
            <w:r>
              <w:rPr>
                <w:rFonts w:ascii="Times New Roman" w:eastAsia="MS Mincho" w:hAnsi="Times New Roman" w:cs="Times New Roman"/>
                <w:bCs/>
                <w:sz w:val="24"/>
                <w:szCs w:val="24"/>
                <w:lang w:eastAsia="ja-JP"/>
              </w:rPr>
              <w:t>)</w:t>
            </w:r>
          </w:p>
        </w:tc>
        <w:tc>
          <w:tcPr>
            <w:tcW w:w="992" w:type="dxa"/>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0,47</w:t>
            </w:r>
          </w:p>
        </w:tc>
        <w:tc>
          <w:tcPr>
            <w:tcW w:w="993" w:type="dxa"/>
            <w:tcBorders>
              <w:bottom w:val="single" w:sz="4" w:space="0" w:color="auto"/>
            </w:tcBorders>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0,19</w:t>
            </w:r>
          </w:p>
        </w:tc>
        <w:tc>
          <w:tcPr>
            <w:tcW w:w="992" w:type="dxa"/>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5</w:t>
            </w:r>
          </w:p>
        </w:tc>
        <w:tc>
          <w:tcPr>
            <w:tcW w:w="872" w:type="dxa"/>
            <w:vAlign w:val="center"/>
          </w:tcPr>
          <w:p w:rsidR="00114141" w:rsidRPr="00114141" w:rsidRDefault="0011414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100</w:t>
            </w:r>
          </w:p>
        </w:tc>
      </w:tr>
      <w:tr w:rsidR="00114141" w:rsidTr="00D22A43">
        <w:trPr>
          <w:trHeight w:val="194"/>
        </w:trPr>
        <w:tc>
          <w:tcPr>
            <w:tcW w:w="1364" w:type="dxa"/>
            <w:tcBorders>
              <w:top w:val="single" w:sz="4" w:space="0" w:color="auto"/>
            </w:tcBorders>
          </w:tcPr>
          <w:p w:rsidR="00114141" w:rsidRDefault="00114141" w:rsidP="00F7057D">
            <w:pPr>
              <w:pStyle w:val="ListParagraph"/>
              <w:tabs>
                <w:tab w:val="left" w:pos="284"/>
              </w:tabs>
              <w:spacing w:line="360" w:lineRule="auto"/>
              <w:ind w:left="0"/>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Rata-rata</w:t>
            </w:r>
          </w:p>
        </w:tc>
        <w:tc>
          <w:tcPr>
            <w:tcW w:w="2747" w:type="dxa"/>
          </w:tcPr>
          <w:p w:rsidR="00114141" w:rsidRDefault="00114141" w:rsidP="00114141">
            <w:pPr>
              <w:tabs>
                <w:tab w:val="left" w:pos="284"/>
              </w:tabs>
              <w:spacing w:line="360" w:lineRule="auto"/>
              <w:jc w:val="both"/>
              <w:rPr>
                <w:rFonts w:ascii="Times New Roman" w:eastAsia="MS Mincho" w:hAnsi="Times New Roman" w:cs="Times New Roman"/>
                <w:bCs/>
                <w:sz w:val="24"/>
                <w:szCs w:val="24"/>
                <w:lang w:eastAsia="ja-JP"/>
              </w:rPr>
            </w:pPr>
          </w:p>
        </w:tc>
        <w:tc>
          <w:tcPr>
            <w:tcW w:w="992" w:type="dxa"/>
            <w:vAlign w:val="center"/>
          </w:tcPr>
          <w:p w:rsidR="00114141" w:rsidRPr="00D22A43" w:rsidRDefault="00114141" w:rsidP="00D22A43">
            <w:pPr>
              <w:jc w:val="center"/>
              <w:rPr>
                <w:rFonts w:ascii="Times New Roman" w:hAnsi="Times New Roman" w:cs="Times New Roman"/>
                <w:color w:val="000000"/>
                <w:sz w:val="24"/>
                <w:szCs w:val="18"/>
              </w:rPr>
            </w:pPr>
            <w:r w:rsidRPr="00D22A43">
              <w:rPr>
                <w:rFonts w:ascii="Times New Roman" w:hAnsi="Times New Roman" w:cs="Times New Roman"/>
                <w:color w:val="000000"/>
                <w:sz w:val="24"/>
                <w:szCs w:val="18"/>
              </w:rPr>
              <w:t>1,0075</w:t>
            </w:r>
          </w:p>
        </w:tc>
        <w:tc>
          <w:tcPr>
            <w:tcW w:w="993" w:type="dxa"/>
            <w:tcBorders>
              <w:bottom w:val="single" w:sz="4" w:space="0" w:color="auto"/>
            </w:tcBorders>
            <w:vAlign w:val="center"/>
          </w:tcPr>
          <w:p w:rsidR="00114141" w:rsidRPr="00D22A43" w:rsidRDefault="00114141" w:rsidP="00D22A43">
            <w:pPr>
              <w:jc w:val="center"/>
              <w:rPr>
                <w:rFonts w:ascii="Times New Roman" w:hAnsi="Times New Roman" w:cs="Times New Roman"/>
                <w:color w:val="000000"/>
                <w:sz w:val="24"/>
                <w:szCs w:val="18"/>
              </w:rPr>
            </w:pPr>
            <w:r w:rsidRPr="00D22A43">
              <w:rPr>
                <w:rFonts w:ascii="Times New Roman" w:hAnsi="Times New Roman" w:cs="Times New Roman"/>
                <w:color w:val="000000"/>
                <w:sz w:val="24"/>
                <w:szCs w:val="18"/>
              </w:rPr>
              <w:t>0,1725</w:t>
            </w:r>
          </w:p>
        </w:tc>
        <w:tc>
          <w:tcPr>
            <w:tcW w:w="992" w:type="dxa"/>
            <w:vAlign w:val="center"/>
          </w:tcPr>
          <w:p w:rsidR="00114141" w:rsidRDefault="00114141">
            <w:pPr>
              <w:rPr>
                <w:rFonts w:ascii="Calibri" w:hAnsi="Calibri"/>
                <w:color w:val="000000"/>
                <w:sz w:val="18"/>
                <w:szCs w:val="18"/>
              </w:rPr>
            </w:pPr>
          </w:p>
        </w:tc>
        <w:tc>
          <w:tcPr>
            <w:tcW w:w="872" w:type="dxa"/>
            <w:vAlign w:val="center"/>
          </w:tcPr>
          <w:p w:rsidR="00114141" w:rsidRDefault="00114141">
            <w:pPr>
              <w:rPr>
                <w:rFonts w:ascii="Calibri" w:hAnsi="Calibri"/>
                <w:color w:val="000000"/>
                <w:sz w:val="18"/>
                <w:szCs w:val="18"/>
              </w:rPr>
            </w:pPr>
          </w:p>
        </w:tc>
      </w:tr>
    </w:tbl>
    <w:p w:rsidR="00D22A43" w:rsidRDefault="00D22A43" w:rsidP="00F7057D">
      <w:pPr>
        <w:pStyle w:val="ListParagraph"/>
        <w:tabs>
          <w:tab w:val="left" w:pos="284"/>
        </w:tabs>
        <w:spacing w:after="0" w:line="360" w:lineRule="auto"/>
        <w:ind w:left="0"/>
        <w:jc w:val="both"/>
        <w:rPr>
          <w:rFonts w:ascii="Times New Roman" w:eastAsia="MS Mincho" w:hAnsi="Times New Roman" w:cs="Times New Roman"/>
          <w:bCs/>
          <w:sz w:val="24"/>
          <w:szCs w:val="24"/>
          <w:lang w:eastAsia="ja-JP"/>
        </w:rPr>
      </w:pPr>
    </w:p>
    <w:p w:rsidR="00D22A43" w:rsidRDefault="00C45A05" w:rsidP="0044614E">
      <w:pPr>
        <w:spacing w:line="360" w:lineRule="auto"/>
        <w:ind w:firstLine="720"/>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Dari tabel 4.1 di atas kita bisa melihat besar medan listrik sangat bervariasi</w:t>
      </w:r>
      <w:r w:rsidR="0044614E">
        <w:rPr>
          <w:rFonts w:ascii="Times New Roman" w:eastAsia="MS Mincho" w:hAnsi="Times New Roman" w:cs="Times New Roman"/>
          <w:bCs/>
          <w:sz w:val="24"/>
          <w:szCs w:val="24"/>
          <w:lang w:eastAsia="ja-JP"/>
        </w:rPr>
        <w:t xml:space="preserve"> bahkan ada yang mencapai 1,69, keanekaragaman kuat medan listrik di daerah pemukiman disebabkan beberapa faktor, antara lain, di daerah pemukiman jarak </w:t>
      </w:r>
      <w:r w:rsidR="0044614E">
        <w:rPr>
          <w:rFonts w:ascii="Times New Roman" w:eastAsia="MS Mincho" w:hAnsi="Times New Roman" w:cs="Times New Roman"/>
          <w:bCs/>
          <w:sz w:val="24"/>
          <w:szCs w:val="24"/>
          <w:lang w:eastAsia="ja-JP"/>
        </w:rPr>
        <w:lastRenderedPageBreak/>
        <w:t>andongan memang normal seperti daerah yang lain, tapi perlu di ingat di daerah pemukiman banyak rumah-rumah warga yang menggunakan peralatan elektronik, dan juga, di daerah pemukiman secara otomatis terdapat saluran-saluran tegangan listrik 380 volt, di sekitarnya, yang dapat menyebabkan berpengaruhnya pengukuran dan menghasilkan keanekaragaman hasil yang cukup signifikan.</w:t>
      </w:r>
    </w:p>
    <w:p w:rsidR="0044614E" w:rsidRDefault="0044614E" w:rsidP="0044614E">
      <w:pPr>
        <w:spacing w:line="360" w:lineRule="auto"/>
        <w:ind w:firstLine="720"/>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Pada tabel 4.1, juga kita dapat melihat hasil pengukuran kuat medan magnet, dan uniknya pada pe</w:t>
      </w:r>
      <w:r w:rsidR="00417B63">
        <w:rPr>
          <w:rFonts w:ascii="Times New Roman" w:eastAsia="MS Mincho" w:hAnsi="Times New Roman" w:cs="Times New Roman"/>
          <w:bCs/>
          <w:sz w:val="24"/>
          <w:szCs w:val="24"/>
          <w:lang w:eastAsia="ja-JP"/>
        </w:rPr>
        <w:t>ngukuran di daerah pemukiman, kuat medan magnet yang terukur sangatlah kecil, ada beberapa faktor yang memungkinkan dapat menjadi sebab yang mempengaruhi kuat medan magnet, antara lain di daerah pemukiman terdapat rumah-rumah yang atapnya terbuat atau terdapat logam seperti asbes yang terbuat dari seng, dan kemungkinan medan magnet dapat di serap dengan logam tersebut.</w:t>
      </w:r>
    </w:p>
    <w:p w:rsidR="00D22A43" w:rsidRDefault="00D22A43" w:rsidP="00D22A43">
      <w:pPr>
        <w:jc w:val="center"/>
        <w:rPr>
          <w:rFonts w:ascii="Times New Roman" w:eastAsia="MS Mincho" w:hAnsi="Times New Roman" w:cs="Times New Roman"/>
          <w:bCs/>
          <w:sz w:val="24"/>
          <w:szCs w:val="24"/>
          <w:lang w:eastAsia="ja-JP"/>
        </w:rPr>
      </w:pPr>
      <w:r w:rsidRPr="00D22A43">
        <w:rPr>
          <w:rFonts w:ascii="Times New Roman" w:eastAsia="MS Mincho" w:hAnsi="Times New Roman" w:cs="Times New Roman"/>
          <w:b/>
          <w:bCs/>
          <w:sz w:val="24"/>
          <w:szCs w:val="24"/>
          <w:lang w:eastAsia="ja-JP"/>
        </w:rPr>
        <w:t>Tabel 4.2.</w:t>
      </w:r>
      <w:r>
        <w:rPr>
          <w:rFonts w:ascii="Times New Roman" w:eastAsia="MS Mincho" w:hAnsi="Times New Roman" w:cs="Times New Roman"/>
          <w:bCs/>
          <w:sz w:val="24"/>
          <w:szCs w:val="24"/>
          <w:lang w:eastAsia="ja-JP"/>
        </w:rPr>
        <w:t xml:space="preserve"> </w:t>
      </w:r>
      <w:r w:rsidRPr="00D22A43">
        <w:rPr>
          <w:rFonts w:ascii="Times New Roman" w:eastAsia="MS Mincho" w:hAnsi="Times New Roman" w:cs="Times New Roman"/>
          <w:bCs/>
          <w:sz w:val="24"/>
          <w:szCs w:val="24"/>
          <w:lang w:eastAsia="ja-JP"/>
        </w:rPr>
        <w:t>Hasil pengukuran M</w:t>
      </w:r>
      <w:r>
        <w:rPr>
          <w:rFonts w:ascii="Times New Roman" w:eastAsia="MS Mincho" w:hAnsi="Times New Roman" w:cs="Times New Roman"/>
          <w:bCs/>
          <w:sz w:val="24"/>
          <w:szCs w:val="24"/>
          <w:lang w:eastAsia="ja-JP"/>
        </w:rPr>
        <w:t>M dan ML di daerah Perkebunan</w:t>
      </w:r>
    </w:p>
    <w:tbl>
      <w:tblPr>
        <w:tblStyle w:val="TableGrid"/>
        <w:tblW w:w="7938" w:type="dxa"/>
        <w:tblInd w:w="108" w:type="dxa"/>
        <w:tblLayout w:type="fixed"/>
        <w:tblLook w:val="04A0" w:firstRow="1" w:lastRow="0" w:firstColumn="1" w:lastColumn="0" w:noHBand="0" w:noVBand="1"/>
      </w:tblPr>
      <w:tblGrid>
        <w:gridCol w:w="1364"/>
        <w:gridCol w:w="2747"/>
        <w:gridCol w:w="992"/>
        <w:gridCol w:w="993"/>
        <w:gridCol w:w="992"/>
        <w:gridCol w:w="850"/>
      </w:tblGrid>
      <w:tr w:rsidR="00D22A43" w:rsidTr="005267F9">
        <w:trPr>
          <w:trHeight w:val="194"/>
        </w:trPr>
        <w:tc>
          <w:tcPr>
            <w:tcW w:w="1364" w:type="dxa"/>
            <w:vMerge w:val="restart"/>
            <w:vAlign w:val="center"/>
          </w:tcPr>
          <w:p w:rsidR="00D22A43" w:rsidRDefault="00D22A43"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Daerah</w:t>
            </w:r>
          </w:p>
        </w:tc>
        <w:tc>
          <w:tcPr>
            <w:tcW w:w="2747" w:type="dxa"/>
            <w:vMerge w:val="restart"/>
            <w:vAlign w:val="center"/>
          </w:tcPr>
          <w:p w:rsidR="00D22A43" w:rsidRDefault="00D22A43"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Jalur</w:t>
            </w:r>
          </w:p>
        </w:tc>
        <w:tc>
          <w:tcPr>
            <w:tcW w:w="1985" w:type="dxa"/>
            <w:gridSpan w:val="2"/>
          </w:tcPr>
          <w:p w:rsidR="00D22A43" w:rsidRDefault="00D22A43" w:rsidP="00925E51">
            <w:pPr>
              <w:pStyle w:val="ListParagraph"/>
              <w:tabs>
                <w:tab w:val="left" w:pos="284"/>
              </w:tabs>
              <w:spacing w:line="360" w:lineRule="auto"/>
              <w:ind w:left="0"/>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 xml:space="preserve">Hasil Pengukuran </w:t>
            </w:r>
          </w:p>
        </w:tc>
        <w:tc>
          <w:tcPr>
            <w:tcW w:w="1842" w:type="dxa"/>
            <w:gridSpan w:val="2"/>
          </w:tcPr>
          <w:p w:rsidR="00D22A43" w:rsidRDefault="00D22A43" w:rsidP="00925E51">
            <w:pPr>
              <w:pStyle w:val="ListParagraph"/>
              <w:tabs>
                <w:tab w:val="left" w:pos="284"/>
              </w:tabs>
              <w:spacing w:line="360" w:lineRule="auto"/>
              <w:ind w:left="0"/>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Setandar WHO</w:t>
            </w:r>
          </w:p>
        </w:tc>
      </w:tr>
      <w:tr w:rsidR="005267F9" w:rsidTr="005267F9">
        <w:trPr>
          <w:trHeight w:val="194"/>
        </w:trPr>
        <w:tc>
          <w:tcPr>
            <w:tcW w:w="1364" w:type="dxa"/>
            <w:vMerge/>
            <w:tcBorders>
              <w:bottom w:val="single" w:sz="4" w:space="0" w:color="auto"/>
            </w:tcBorders>
          </w:tcPr>
          <w:p w:rsidR="00D22A43" w:rsidRDefault="00D22A43" w:rsidP="00925E51">
            <w:pPr>
              <w:pStyle w:val="ListParagraph"/>
              <w:tabs>
                <w:tab w:val="left" w:pos="284"/>
              </w:tabs>
              <w:spacing w:line="360" w:lineRule="auto"/>
              <w:ind w:left="0"/>
              <w:jc w:val="both"/>
              <w:rPr>
                <w:rFonts w:ascii="Times New Roman" w:eastAsia="MS Mincho" w:hAnsi="Times New Roman" w:cs="Times New Roman"/>
                <w:bCs/>
                <w:sz w:val="24"/>
                <w:szCs w:val="24"/>
                <w:lang w:eastAsia="ja-JP"/>
              </w:rPr>
            </w:pPr>
          </w:p>
        </w:tc>
        <w:tc>
          <w:tcPr>
            <w:tcW w:w="2747" w:type="dxa"/>
            <w:vMerge/>
          </w:tcPr>
          <w:p w:rsidR="00D22A43" w:rsidRDefault="00D22A43" w:rsidP="00925E51">
            <w:pPr>
              <w:pStyle w:val="ListParagraph"/>
              <w:tabs>
                <w:tab w:val="left" w:pos="284"/>
              </w:tabs>
              <w:spacing w:line="360" w:lineRule="auto"/>
              <w:ind w:left="0"/>
              <w:jc w:val="both"/>
              <w:rPr>
                <w:rFonts w:ascii="Times New Roman" w:eastAsia="MS Mincho" w:hAnsi="Times New Roman" w:cs="Times New Roman"/>
                <w:bCs/>
                <w:sz w:val="24"/>
                <w:szCs w:val="24"/>
                <w:lang w:eastAsia="ja-JP"/>
              </w:rPr>
            </w:pPr>
          </w:p>
        </w:tc>
        <w:tc>
          <w:tcPr>
            <w:tcW w:w="992" w:type="dxa"/>
            <w:vAlign w:val="center"/>
          </w:tcPr>
          <w:p w:rsidR="00D22A43" w:rsidRDefault="00D22A43"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ML (KV/m)</w:t>
            </w:r>
          </w:p>
        </w:tc>
        <w:tc>
          <w:tcPr>
            <w:tcW w:w="993" w:type="dxa"/>
            <w:tcBorders>
              <w:bottom w:val="single" w:sz="4" w:space="0" w:color="auto"/>
            </w:tcBorders>
            <w:vAlign w:val="center"/>
          </w:tcPr>
          <w:p w:rsidR="00D22A43" w:rsidRDefault="00D22A43"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MM (µT)</w:t>
            </w:r>
          </w:p>
        </w:tc>
        <w:tc>
          <w:tcPr>
            <w:tcW w:w="992" w:type="dxa"/>
            <w:vAlign w:val="center"/>
          </w:tcPr>
          <w:p w:rsidR="00D22A43" w:rsidRDefault="00D22A43"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ML (KV/m)</w:t>
            </w:r>
          </w:p>
        </w:tc>
        <w:tc>
          <w:tcPr>
            <w:tcW w:w="850" w:type="dxa"/>
            <w:vAlign w:val="center"/>
          </w:tcPr>
          <w:p w:rsidR="00D22A43" w:rsidRDefault="00D22A43"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MM (µT)</w:t>
            </w:r>
          </w:p>
        </w:tc>
      </w:tr>
      <w:tr w:rsidR="005267F9" w:rsidTr="005267F9">
        <w:trPr>
          <w:trHeight w:val="194"/>
        </w:trPr>
        <w:tc>
          <w:tcPr>
            <w:tcW w:w="1364" w:type="dxa"/>
            <w:vMerge w:val="restart"/>
            <w:tcBorders>
              <w:top w:val="single" w:sz="4" w:space="0" w:color="auto"/>
              <w:left w:val="single" w:sz="4" w:space="0" w:color="auto"/>
              <w:right w:val="single" w:sz="4" w:space="0" w:color="auto"/>
            </w:tcBorders>
            <w:vAlign w:val="center"/>
          </w:tcPr>
          <w:p w:rsidR="005267F9" w:rsidRDefault="005267F9"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Perkebunan</w:t>
            </w:r>
          </w:p>
        </w:tc>
        <w:tc>
          <w:tcPr>
            <w:tcW w:w="2747" w:type="dxa"/>
            <w:tcBorders>
              <w:left w:val="single" w:sz="4" w:space="0" w:color="auto"/>
            </w:tcBorders>
          </w:tcPr>
          <w:p w:rsidR="005267F9" w:rsidRPr="00D22A43" w:rsidRDefault="005267F9" w:rsidP="00D22A43">
            <w:pPr>
              <w:tabs>
                <w:tab w:val="left" w:pos="284"/>
              </w:tabs>
              <w:spacing w:line="360" w:lineRule="auto"/>
              <w:jc w:val="both"/>
              <w:rPr>
                <w:rFonts w:ascii="Times New Roman" w:eastAsia="MS Mincho" w:hAnsi="Times New Roman" w:cs="Times New Roman"/>
                <w:bCs/>
                <w:sz w:val="24"/>
                <w:szCs w:val="24"/>
                <w:lang w:eastAsia="ja-JP"/>
              </w:rPr>
            </w:pPr>
            <w:r w:rsidRPr="00D22A43">
              <w:rPr>
                <w:rFonts w:ascii="Times New Roman" w:eastAsia="MS Mincho" w:hAnsi="Times New Roman" w:cs="Times New Roman"/>
                <w:bCs/>
                <w:sz w:val="24"/>
                <w:szCs w:val="24"/>
                <w:lang w:eastAsia="ja-JP"/>
              </w:rPr>
              <w:t>Tambun - Jati Mulyo</w:t>
            </w:r>
          </w:p>
          <w:p w:rsidR="005267F9" w:rsidRDefault="00FC2011" w:rsidP="00D22A43">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150 K</w:t>
            </w:r>
            <w:r w:rsidR="005267F9" w:rsidRPr="00D22A43">
              <w:rPr>
                <w:rFonts w:ascii="Times New Roman" w:eastAsia="MS Mincho" w:hAnsi="Times New Roman" w:cs="Times New Roman"/>
                <w:bCs/>
                <w:sz w:val="24"/>
                <w:szCs w:val="24"/>
                <w:lang w:eastAsia="ja-JP"/>
              </w:rPr>
              <w:t>V</w:t>
            </w:r>
          </w:p>
        </w:tc>
        <w:tc>
          <w:tcPr>
            <w:tcW w:w="992" w:type="dxa"/>
            <w:vAlign w:val="center"/>
          </w:tcPr>
          <w:p w:rsidR="005267F9" w:rsidRPr="005267F9" w:rsidRDefault="005267F9">
            <w:pPr>
              <w:jc w:val="center"/>
              <w:rPr>
                <w:rFonts w:ascii="Times New Roman" w:hAnsi="Times New Roman" w:cs="Times New Roman"/>
                <w:color w:val="000000"/>
                <w:sz w:val="24"/>
                <w:szCs w:val="24"/>
              </w:rPr>
            </w:pPr>
            <w:r w:rsidRPr="005267F9">
              <w:rPr>
                <w:rFonts w:ascii="Times New Roman" w:hAnsi="Times New Roman" w:cs="Times New Roman"/>
                <w:color w:val="000000"/>
                <w:sz w:val="24"/>
                <w:szCs w:val="24"/>
              </w:rPr>
              <w:t>0,004</w:t>
            </w:r>
          </w:p>
        </w:tc>
        <w:tc>
          <w:tcPr>
            <w:tcW w:w="993" w:type="dxa"/>
            <w:tcBorders>
              <w:bottom w:val="single" w:sz="4" w:space="0" w:color="auto"/>
            </w:tcBorders>
            <w:vAlign w:val="center"/>
          </w:tcPr>
          <w:p w:rsidR="005267F9" w:rsidRPr="005267F9" w:rsidRDefault="005267F9">
            <w:pPr>
              <w:jc w:val="center"/>
              <w:rPr>
                <w:rFonts w:ascii="Times New Roman" w:hAnsi="Times New Roman" w:cs="Times New Roman"/>
                <w:color w:val="000000"/>
                <w:sz w:val="24"/>
                <w:szCs w:val="24"/>
              </w:rPr>
            </w:pPr>
            <w:r w:rsidRPr="005267F9">
              <w:rPr>
                <w:rFonts w:ascii="Times New Roman" w:hAnsi="Times New Roman" w:cs="Times New Roman"/>
                <w:color w:val="000000"/>
                <w:sz w:val="24"/>
                <w:szCs w:val="24"/>
              </w:rPr>
              <w:t>0,275</w:t>
            </w:r>
          </w:p>
        </w:tc>
        <w:tc>
          <w:tcPr>
            <w:tcW w:w="992" w:type="dxa"/>
            <w:vAlign w:val="center"/>
          </w:tcPr>
          <w:p w:rsidR="005267F9" w:rsidRPr="005267F9" w:rsidRDefault="005267F9">
            <w:pPr>
              <w:jc w:val="center"/>
              <w:rPr>
                <w:rFonts w:ascii="Times New Roman" w:hAnsi="Times New Roman" w:cs="Times New Roman"/>
                <w:color w:val="000000"/>
                <w:sz w:val="24"/>
                <w:szCs w:val="24"/>
              </w:rPr>
            </w:pPr>
            <w:r w:rsidRPr="005267F9">
              <w:rPr>
                <w:rFonts w:ascii="Times New Roman" w:hAnsi="Times New Roman" w:cs="Times New Roman"/>
                <w:color w:val="000000"/>
                <w:sz w:val="24"/>
                <w:szCs w:val="24"/>
              </w:rPr>
              <w:t>5</w:t>
            </w:r>
          </w:p>
        </w:tc>
        <w:tc>
          <w:tcPr>
            <w:tcW w:w="850" w:type="dxa"/>
            <w:vAlign w:val="center"/>
          </w:tcPr>
          <w:p w:rsidR="005267F9" w:rsidRPr="005267F9" w:rsidRDefault="005267F9">
            <w:pPr>
              <w:jc w:val="center"/>
              <w:rPr>
                <w:rFonts w:ascii="Times New Roman" w:hAnsi="Times New Roman" w:cs="Times New Roman"/>
                <w:color w:val="000000"/>
                <w:sz w:val="24"/>
                <w:szCs w:val="24"/>
              </w:rPr>
            </w:pPr>
            <w:r w:rsidRPr="005267F9">
              <w:rPr>
                <w:rFonts w:ascii="Times New Roman" w:hAnsi="Times New Roman" w:cs="Times New Roman"/>
                <w:color w:val="000000"/>
                <w:sz w:val="24"/>
                <w:szCs w:val="24"/>
              </w:rPr>
              <w:t>100</w:t>
            </w:r>
          </w:p>
        </w:tc>
      </w:tr>
      <w:tr w:rsidR="005267F9" w:rsidTr="005267F9">
        <w:trPr>
          <w:trHeight w:val="194"/>
        </w:trPr>
        <w:tc>
          <w:tcPr>
            <w:tcW w:w="1364" w:type="dxa"/>
            <w:vMerge/>
            <w:tcBorders>
              <w:left w:val="single" w:sz="4" w:space="0" w:color="auto"/>
              <w:right w:val="single" w:sz="4" w:space="0" w:color="auto"/>
            </w:tcBorders>
            <w:vAlign w:val="center"/>
          </w:tcPr>
          <w:p w:rsidR="005267F9" w:rsidRDefault="005267F9"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p>
        </w:tc>
        <w:tc>
          <w:tcPr>
            <w:tcW w:w="2747" w:type="dxa"/>
            <w:tcBorders>
              <w:left w:val="single" w:sz="4" w:space="0" w:color="auto"/>
            </w:tcBorders>
          </w:tcPr>
          <w:p w:rsidR="005267F9" w:rsidRDefault="005267F9" w:rsidP="00D22A43">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 xml:space="preserve">Poncol Baru, </w:t>
            </w:r>
          </w:p>
          <w:p w:rsidR="005267F9" w:rsidRPr="00D22A43" w:rsidRDefault="005267F9" w:rsidP="00D22A43">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 xml:space="preserve">Tambun </w:t>
            </w:r>
            <w:r w:rsidRPr="00D22A43">
              <w:rPr>
                <w:rFonts w:ascii="Times New Roman" w:eastAsia="MS Mincho" w:hAnsi="Times New Roman" w:cs="Times New Roman"/>
                <w:bCs/>
                <w:sz w:val="24"/>
                <w:szCs w:val="24"/>
                <w:lang w:eastAsia="ja-JP"/>
              </w:rPr>
              <w:t>Selatan</w:t>
            </w:r>
          </w:p>
          <w:p w:rsidR="005267F9" w:rsidRDefault="00FC2011" w:rsidP="00D22A43">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150 K</w:t>
            </w:r>
            <w:r w:rsidR="005267F9">
              <w:rPr>
                <w:rFonts w:ascii="Times New Roman" w:eastAsia="MS Mincho" w:hAnsi="Times New Roman" w:cs="Times New Roman"/>
                <w:bCs/>
                <w:sz w:val="24"/>
                <w:szCs w:val="24"/>
                <w:lang w:eastAsia="ja-JP"/>
              </w:rPr>
              <w:t>V (</w:t>
            </w:r>
            <w:r w:rsidR="005267F9" w:rsidRPr="00D22A43">
              <w:rPr>
                <w:rFonts w:ascii="Times New Roman" w:eastAsia="MS Mincho" w:hAnsi="Times New Roman" w:cs="Times New Roman"/>
                <w:bCs/>
                <w:sz w:val="24"/>
                <w:szCs w:val="24"/>
                <w:lang w:eastAsia="ja-JP"/>
              </w:rPr>
              <w:t>T.06 - T.07</w:t>
            </w:r>
            <w:r w:rsidR="005267F9">
              <w:rPr>
                <w:rFonts w:ascii="Times New Roman" w:eastAsia="MS Mincho" w:hAnsi="Times New Roman" w:cs="Times New Roman"/>
                <w:bCs/>
                <w:sz w:val="24"/>
                <w:szCs w:val="24"/>
                <w:lang w:eastAsia="ja-JP"/>
              </w:rPr>
              <w:t>)</w:t>
            </w:r>
          </w:p>
        </w:tc>
        <w:tc>
          <w:tcPr>
            <w:tcW w:w="992" w:type="dxa"/>
            <w:vAlign w:val="center"/>
          </w:tcPr>
          <w:p w:rsidR="005267F9" w:rsidRPr="005267F9" w:rsidRDefault="005267F9">
            <w:pPr>
              <w:jc w:val="center"/>
              <w:rPr>
                <w:rFonts w:ascii="Times New Roman" w:hAnsi="Times New Roman" w:cs="Times New Roman"/>
                <w:color w:val="000000"/>
                <w:sz w:val="24"/>
                <w:szCs w:val="24"/>
              </w:rPr>
            </w:pPr>
            <w:r w:rsidRPr="005267F9">
              <w:rPr>
                <w:rFonts w:ascii="Times New Roman" w:hAnsi="Times New Roman" w:cs="Times New Roman"/>
                <w:color w:val="000000"/>
                <w:sz w:val="24"/>
                <w:szCs w:val="24"/>
              </w:rPr>
              <w:t>0,07</w:t>
            </w:r>
          </w:p>
        </w:tc>
        <w:tc>
          <w:tcPr>
            <w:tcW w:w="993" w:type="dxa"/>
            <w:tcBorders>
              <w:bottom w:val="single" w:sz="4" w:space="0" w:color="auto"/>
            </w:tcBorders>
            <w:vAlign w:val="center"/>
          </w:tcPr>
          <w:p w:rsidR="005267F9" w:rsidRPr="005267F9" w:rsidRDefault="005267F9">
            <w:pPr>
              <w:jc w:val="center"/>
              <w:rPr>
                <w:rFonts w:ascii="Times New Roman" w:hAnsi="Times New Roman" w:cs="Times New Roman"/>
                <w:color w:val="000000"/>
                <w:sz w:val="24"/>
                <w:szCs w:val="24"/>
              </w:rPr>
            </w:pPr>
            <w:r w:rsidRPr="005267F9">
              <w:rPr>
                <w:rFonts w:ascii="Times New Roman" w:hAnsi="Times New Roman" w:cs="Times New Roman"/>
                <w:color w:val="000000"/>
                <w:sz w:val="24"/>
                <w:szCs w:val="24"/>
              </w:rPr>
              <w:t>0,05</w:t>
            </w:r>
          </w:p>
        </w:tc>
        <w:tc>
          <w:tcPr>
            <w:tcW w:w="992" w:type="dxa"/>
            <w:vAlign w:val="center"/>
          </w:tcPr>
          <w:p w:rsidR="005267F9" w:rsidRPr="005267F9" w:rsidRDefault="005267F9">
            <w:pPr>
              <w:jc w:val="center"/>
              <w:rPr>
                <w:rFonts w:ascii="Times New Roman" w:hAnsi="Times New Roman" w:cs="Times New Roman"/>
                <w:color w:val="000000"/>
                <w:sz w:val="24"/>
                <w:szCs w:val="24"/>
              </w:rPr>
            </w:pPr>
            <w:r w:rsidRPr="005267F9">
              <w:rPr>
                <w:rFonts w:ascii="Times New Roman" w:hAnsi="Times New Roman" w:cs="Times New Roman"/>
                <w:color w:val="000000"/>
                <w:sz w:val="24"/>
                <w:szCs w:val="24"/>
              </w:rPr>
              <w:t>5</w:t>
            </w:r>
          </w:p>
        </w:tc>
        <w:tc>
          <w:tcPr>
            <w:tcW w:w="850" w:type="dxa"/>
            <w:vAlign w:val="center"/>
          </w:tcPr>
          <w:p w:rsidR="005267F9" w:rsidRPr="005267F9" w:rsidRDefault="005267F9">
            <w:pPr>
              <w:jc w:val="center"/>
              <w:rPr>
                <w:rFonts w:ascii="Times New Roman" w:hAnsi="Times New Roman" w:cs="Times New Roman"/>
                <w:color w:val="000000"/>
                <w:sz w:val="24"/>
                <w:szCs w:val="24"/>
              </w:rPr>
            </w:pPr>
            <w:r w:rsidRPr="005267F9">
              <w:rPr>
                <w:rFonts w:ascii="Times New Roman" w:hAnsi="Times New Roman" w:cs="Times New Roman"/>
                <w:color w:val="000000"/>
                <w:sz w:val="24"/>
                <w:szCs w:val="24"/>
              </w:rPr>
              <w:t>100</w:t>
            </w:r>
          </w:p>
        </w:tc>
      </w:tr>
      <w:tr w:rsidR="005267F9" w:rsidTr="005267F9">
        <w:trPr>
          <w:trHeight w:val="194"/>
        </w:trPr>
        <w:tc>
          <w:tcPr>
            <w:tcW w:w="1364" w:type="dxa"/>
            <w:vMerge/>
            <w:tcBorders>
              <w:left w:val="single" w:sz="4" w:space="0" w:color="auto"/>
              <w:right w:val="single" w:sz="4" w:space="0" w:color="auto"/>
            </w:tcBorders>
            <w:vAlign w:val="center"/>
          </w:tcPr>
          <w:p w:rsidR="005267F9" w:rsidRDefault="005267F9"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p>
        </w:tc>
        <w:tc>
          <w:tcPr>
            <w:tcW w:w="2747" w:type="dxa"/>
            <w:tcBorders>
              <w:left w:val="single" w:sz="4" w:space="0" w:color="auto"/>
            </w:tcBorders>
          </w:tcPr>
          <w:p w:rsidR="005267F9" w:rsidRDefault="005267F9" w:rsidP="005267F9">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Poncol Baru,</w:t>
            </w:r>
            <w:r w:rsidRPr="005267F9">
              <w:rPr>
                <w:rFonts w:ascii="Times New Roman" w:eastAsia="MS Mincho" w:hAnsi="Times New Roman" w:cs="Times New Roman"/>
                <w:bCs/>
                <w:sz w:val="24"/>
                <w:szCs w:val="24"/>
                <w:lang w:eastAsia="ja-JP"/>
              </w:rPr>
              <w:t xml:space="preserve"> </w:t>
            </w:r>
          </w:p>
          <w:p w:rsidR="005267F9" w:rsidRPr="005267F9" w:rsidRDefault="005267F9" w:rsidP="005267F9">
            <w:pPr>
              <w:tabs>
                <w:tab w:val="left" w:pos="284"/>
              </w:tabs>
              <w:spacing w:line="360" w:lineRule="auto"/>
              <w:jc w:val="both"/>
              <w:rPr>
                <w:rFonts w:ascii="Times New Roman" w:eastAsia="MS Mincho" w:hAnsi="Times New Roman" w:cs="Times New Roman"/>
                <w:bCs/>
                <w:sz w:val="24"/>
                <w:szCs w:val="24"/>
                <w:lang w:eastAsia="ja-JP"/>
              </w:rPr>
            </w:pPr>
            <w:r w:rsidRPr="005267F9">
              <w:rPr>
                <w:rFonts w:ascii="Times New Roman" w:eastAsia="MS Mincho" w:hAnsi="Times New Roman" w:cs="Times New Roman"/>
                <w:bCs/>
                <w:sz w:val="24"/>
                <w:szCs w:val="24"/>
                <w:lang w:eastAsia="ja-JP"/>
              </w:rPr>
              <w:t>Margahayu Bekasi</w:t>
            </w:r>
          </w:p>
          <w:p w:rsidR="005267F9" w:rsidRDefault="00FC2011" w:rsidP="005267F9">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150 K</w:t>
            </w:r>
            <w:r w:rsidR="005267F9">
              <w:rPr>
                <w:rFonts w:ascii="Times New Roman" w:eastAsia="MS Mincho" w:hAnsi="Times New Roman" w:cs="Times New Roman"/>
                <w:bCs/>
                <w:sz w:val="24"/>
                <w:szCs w:val="24"/>
                <w:lang w:eastAsia="ja-JP"/>
              </w:rPr>
              <w:t>V (</w:t>
            </w:r>
            <w:r w:rsidR="005267F9" w:rsidRPr="005267F9">
              <w:rPr>
                <w:rFonts w:ascii="Times New Roman" w:eastAsia="MS Mincho" w:hAnsi="Times New Roman" w:cs="Times New Roman"/>
                <w:bCs/>
                <w:sz w:val="24"/>
                <w:szCs w:val="24"/>
                <w:lang w:eastAsia="ja-JP"/>
              </w:rPr>
              <w:t>T.19 - T.20</w:t>
            </w:r>
            <w:r w:rsidR="005267F9">
              <w:rPr>
                <w:rFonts w:ascii="Times New Roman" w:eastAsia="MS Mincho" w:hAnsi="Times New Roman" w:cs="Times New Roman"/>
                <w:bCs/>
                <w:sz w:val="24"/>
                <w:szCs w:val="24"/>
                <w:lang w:eastAsia="ja-JP"/>
              </w:rPr>
              <w:t>)</w:t>
            </w:r>
          </w:p>
        </w:tc>
        <w:tc>
          <w:tcPr>
            <w:tcW w:w="992" w:type="dxa"/>
            <w:vAlign w:val="center"/>
          </w:tcPr>
          <w:p w:rsidR="005267F9" w:rsidRPr="005267F9" w:rsidRDefault="005267F9">
            <w:pPr>
              <w:jc w:val="center"/>
              <w:rPr>
                <w:rFonts w:ascii="Times New Roman" w:hAnsi="Times New Roman" w:cs="Times New Roman"/>
                <w:color w:val="000000"/>
                <w:sz w:val="24"/>
                <w:szCs w:val="24"/>
              </w:rPr>
            </w:pPr>
            <w:r w:rsidRPr="005267F9">
              <w:rPr>
                <w:rFonts w:ascii="Times New Roman" w:hAnsi="Times New Roman" w:cs="Times New Roman"/>
                <w:color w:val="000000"/>
                <w:sz w:val="24"/>
                <w:szCs w:val="24"/>
              </w:rPr>
              <w:t>0,006</w:t>
            </w:r>
          </w:p>
        </w:tc>
        <w:tc>
          <w:tcPr>
            <w:tcW w:w="993" w:type="dxa"/>
            <w:tcBorders>
              <w:bottom w:val="single" w:sz="4" w:space="0" w:color="auto"/>
            </w:tcBorders>
            <w:vAlign w:val="center"/>
          </w:tcPr>
          <w:p w:rsidR="005267F9" w:rsidRPr="005267F9" w:rsidRDefault="005267F9">
            <w:pPr>
              <w:jc w:val="center"/>
              <w:rPr>
                <w:rFonts w:ascii="Times New Roman" w:hAnsi="Times New Roman" w:cs="Times New Roman"/>
                <w:color w:val="000000"/>
                <w:sz w:val="24"/>
                <w:szCs w:val="24"/>
              </w:rPr>
            </w:pPr>
            <w:r w:rsidRPr="005267F9">
              <w:rPr>
                <w:rFonts w:ascii="Times New Roman" w:hAnsi="Times New Roman" w:cs="Times New Roman"/>
                <w:color w:val="000000"/>
                <w:sz w:val="24"/>
                <w:szCs w:val="24"/>
              </w:rPr>
              <w:t>0,0625</w:t>
            </w:r>
          </w:p>
        </w:tc>
        <w:tc>
          <w:tcPr>
            <w:tcW w:w="992" w:type="dxa"/>
            <w:vAlign w:val="center"/>
          </w:tcPr>
          <w:p w:rsidR="005267F9" w:rsidRPr="005267F9" w:rsidRDefault="005267F9">
            <w:pPr>
              <w:jc w:val="center"/>
              <w:rPr>
                <w:rFonts w:ascii="Times New Roman" w:hAnsi="Times New Roman" w:cs="Times New Roman"/>
                <w:color w:val="000000"/>
                <w:sz w:val="24"/>
                <w:szCs w:val="24"/>
              </w:rPr>
            </w:pPr>
            <w:r w:rsidRPr="005267F9">
              <w:rPr>
                <w:rFonts w:ascii="Times New Roman" w:hAnsi="Times New Roman" w:cs="Times New Roman"/>
                <w:color w:val="000000"/>
                <w:sz w:val="24"/>
                <w:szCs w:val="24"/>
              </w:rPr>
              <w:t>5</w:t>
            </w:r>
          </w:p>
        </w:tc>
        <w:tc>
          <w:tcPr>
            <w:tcW w:w="850" w:type="dxa"/>
            <w:vAlign w:val="center"/>
          </w:tcPr>
          <w:p w:rsidR="005267F9" w:rsidRPr="005267F9" w:rsidRDefault="005267F9">
            <w:pPr>
              <w:jc w:val="center"/>
              <w:rPr>
                <w:rFonts w:ascii="Times New Roman" w:hAnsi="Times New Roman" w:cs="Times New Roman"/>
                <w:color w:val="000000"/>
                <w:sz w:val="24"/>
                <w:szCs w:val="24"/>
              </w:rPr>
            </w:pPr>
            <w:r w:rsidRPr="005267F9">
              <w:rPr>
                <w:rFonts w:ascii="Times New Roman" w:hAnsi="Times New Roman" w:cs="Times New Roman"/>
                <w:color w:val="000000"/>
                <w:sz w:val="24"/>
                <w:szCs w:val="24"/>
              </w:rPr>
              <w:t>100</w:t>
            </w:r>
          </w:p>
        </w:tc>
      </w:tr>
      <w:tr w:rsidR="005267F9" w:rsidTr="005267F9">
        <w:trPr>
          <w:trHeight w:val="194"/>
        </w:trPr>
        <w:tc>
          <w:tcPr>
            <w:tcW w:w="1364" w:type="dxa"/>
            <w:vMerge/>
            <w:tcBorders>
              <w:left w:val="single" w:sz="4" w:space="0" w:color="auto"/>
              <w:right w:val="single" w:sz="4" w:space="0" w:color="auto"/>
            </w:tcBorders>
            <w:vAlign w:val="center"/>
          </w:tcPr>
          <w:p w:rsidR="005267F9" w:rsidRDefault="005267F9"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p>
        </w:tc>
        <w:tc>
          <w:tcPr>
            <w:tcW w:w="2747" w:type="dxa"/>
            <w:tcBorders>
              <w:left w:val="single" w:sz="4" w:space="0" w:color="auto"/>
            </w:tcBorders>
          </w:tcPr>
          <w:p w:rsidR="005267F9" w:rsidRDefault="00FC2011" w:rsidP="00925E5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Tambun, Ganda Mekar</w:t>
            </w:r>
          </w:p>
          <w:p w:rsidR="00FC2011" w:rsidRDefault="00FC2011" w:rsidP="00925E5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150 KV (T.06-T.07)</w:t>
            </w:r>
          </w:p>
        </w:tc>
        <w:tc>
          <w:tcPr>
            <w:tcW w:w="992" w:type="dxa"/>
            <w:vAlign w:val="center"/>
          </w:tcPr>
          <w:p w:rsidR="005267F9" w:rsidRPr="00FC2011" w:rsidRDefault="00FC2011" w:rsidP="00FC2011">
            <w:pPr>
              <w:jc w:val="center"/>
              <w:rPr>
                <w:rFonts w:ascii="Times New Roman" w:hAnsi="Times New Roman" w:cs="Times New Roman"/>
                <w:color w:val="000000"/>
                <w:sz w:val="24"/>
              </w:rPr>
            </w:pPr>
            <w:r w:rsidRPr="00FC2011">
              <w:rPr>
                <w:rFonts w:ascii="Times New Roman" w:hAnsi="Times New Roman" w:cs="Times New Roman"/>
                <w:color w:val="000000"/>
                <w:sz w:val="24"/>
              </w:rPr>
              <w:t>0,03</w:t>
            </w:r>
          </w:p>
        </w:tc>
        <w:tc>
          <w:tcPr>
            <w:tcW w:w="993" w:type="dxa"/>
            <w:tcBorders>
              <w:bottom w:val="single" w:sz="4" w:space="0" w:color="auto"/>
            </w:tcBorders>
            <w:vAlign w:val="center"/>
          </w:tcPr>
          <w:p w:rsidR="005267F9" w:rsidRPr="00FC2011" w:rsidRDefault="00FC2011" w:rsidP="00FC2011">
            <w:pPr>
              <w:jc w:val="center"/>
              <w:rPr>
                <w:rFonts w:ascii="Times New Roman" w:hAnsi="Times New Roman" w:cs="Times New Roman"/>
                <w:color w:val="000000"/>
                <w:sz w:val="24"/>
              </w:rPr>
            </w:pPr>
            <w:r w:rsidRPr="00FC2011">
              <w:rPr>
                <w:rFonts w:ascii="Times New Roman" w:hAnsi="Times New Roman" w:cs="Times New Roman"/>
                <w:color w:val="000000"/>
                <w:sz w:val="24"/>
              </w:rPr>
              <w:t>0,33</w:t>
            </w:r>
          </w:p>
        </w:tc>
        <w:tc>
          <w:tcPr>
            <w:tcW w:w="992" w:type="dxa"/>
            <w:vAlign w:val="center"/>
          </w:tcPr>
          <w:p w:rsidR="005267F9" w:rsidRPr="005267F9" w:rsidRDefault="005267F9" w:rsidP="005267F9">
            <w:pPr>
              <w:jc w:val="center"/>
              <w:rPr>
                <w:rFonts w:ascii="Times New Roman" w:hAnsi="Times New Roman" w:cs="Times New Roman"/>
                <w:color w:val="000000"/>
                <w:sz w:val="24"/>
                <w:szCs w:val="18"/>
              </w:rPr>
            </w:pPr>
            <w:r w:rsidRPr="005267F9">
              <w:rPr>
                <w:rFonts w:ascii="Times New Roman" w:hAnsi="Times New Roman" w:cs="Times New Roman"/>
                <w:color w:val="000000"/>
                <w:sz w:val="24"/>
                <w:szCs w:val="18"/>
              </w:rPr>
              <w:t>5</w:t>
            </w:r>
          </w:p>
        </w:tc>
        <w:tc>
          <w:tcPr>
            <w:tcW w:w="850" w:type="dxa"/>
            <w:vAlign w:val="center"/>
          </w:tcPr>
          <w:p w:rsidR="005267F9" w:rsidRPr="005267F9" w:rsidRDefault="005267F9" w:rsidP="005267F9">
            <w:pPr>
              <w:jc w:val="center"/>
              <w:rPr>
                <w:rFonts w:ascii="Times New Roman" w:hAnsi="Times New Roman" w:cs="Times New Roman"/>
                <w:color w:val="000000"/>
                <w:sz w:val="24"/>
                <w:szCs w:val="18"/>
              </w:rPr>
            </w:pPr>
            <w:r w:rsidRPr="005267F9">
              <w:rPr>
                <w:rFonts w:ascii="Times New Roman" w:hAnsi="Times New Roman" w:cs="Times New Roman"/>
                <w:color w:val="000000"/>
                <w:sz w:val="24"/>
                <w:szCs w:val="18"/>
              </w:rPr>
              <w:t>100</w:t>
            </w:r>
          </w:p>
        </w:tc>
      </w:tr>
      <w:tr w:rsidR="005267F9" w:rsidTr="005267F9">
        <w:trPr>
          <w:trHeight w:val="194"/>
        </w:trPr>
        <w:tc>
          <w:tcPr>
            <w:tcW w:w="1364" w:type="dxa"/>
            <w:vMerge/>
            <w:tcBorders>
              <w:left w:val="single" w:sz="4" w:space="0" w:color="auto"/>
              <w:bottom w:val="single" w:sz="4" w:space="0" w:color="auto"/>
              <w:right w:val="single" w:sz="4" w:space="0" w:color="auto"/>
            </w:tcBorders>
            <w:vAlign w:val="center"/>
          </w:tcPr>
          <w:p w:rsidR="005267F9" w:rsidRDefault="005267F9"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p>
        </w:tc>
        <w:tc>
          <w:tcPr>
            <w:tcW w:w="2747" w:type="dxa"/>
            <w:tcBorders>
              <w:left w:val="single" w:sz="4" w:space="0" w:color="auto"/>
            </w:tcBorders>
          </w:tcPr>
          <w:p w:rsidR="005267F9" w:rsidRDefault="00FC2011" w:rsidP="00925E5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Jababeka, Bekasi Power</w:t>
            </w:r>
          </w:p>
          <w:p w:rsidR="00FC2011" w:rsidRDefault="00FC2011" w:rsidP="00925E5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150 KV (T.04-T.05)</w:t>
            </w:r>
          </w:p>
        </w:tc>
        <w:tc>
          <w:tcPr>
            <w:tcW w:w="992" w:type="dxa"/>
            <w:vAlign w:val="center"/>
          </w:tcPr>
          <w:p w:rsidR="005267F9" w:rsidRPr="00FC2011" w:rsidRDefault="00FC2011" w:rsidP="00FC2011">
            <w:pPr>
              <w:jc w:val="center"/>
              <w:rPr>
                <w:rFonts w:ascii="Calibri" w:hAnsi="Calibri"/>
                <w:color w:val="000000"/>
                <w:sz w:val="24"/>
              </w:rPr>
            </w:pPr>
            <w:r w:rsidRPr="00FC2011">
              <w:rPr>
                <w:rFonts w:ascii="Calibri" w:hAnsi="Calibri"/>
                <w:color w:val="000000"/>
                <w:sz w:val="24"/>
              </w:rPr>
              <w:t>0,08</w:t>
            </w:r>
          </w:p>
        </w:tc>
        <w:tc>
          <w:tcPr>
            <w:tcW w:w="993" w:type="dxa"/>
            <w:tcBorders>
              <w:bottom w:val="single" w:sz="4" w:space="0" w:color="auto"/>
            </w:tcBorders>
            <w:vAlign w:val="center"/>
          </w:tcPr>
          <w:p w:rsidR="005267F9" w:rsidRPr="00FC2011" w:rsidRDefault="00FC2011" w:rsidP="00FC2011">
            <w:pPr>
              <w:jc w:val="center"/>
              <w:rPr>
                <w:rFonts w:ascii="Calibri" w:hAnsi="Calibri"/>
                <w:color w:val="000000"/>
                <w:sz w:val="24"/>
              </w:rPr>
            </w:pPr>
            <w:r w:rsidRPr="00FC2011">
              <w:rPr>
                <w:rFonts w:ascii="Calibri" w:hAnsi="Calibri"/>
                <w:color w:val="000000"/>
                <w:sz w:val="24"/>
              </w:rPr>
              <w:t>0,10</w:t>
            </w:r>
          </w:p>
        </w:tc>
        <w:tc>
          <w:tcPr>
            <w:tcW w:w="992" w:type="dxa"/>
            <w:vAlign w:val="center"/>
          </w:tcPr>
          <w:p w:rsidR="005267F9" w:rsidRPr="005267F9" w:rsidRDefault="005267F9" w:rsidP="005267F9">
            <w:pPr>
              <w:jc w:val="center"/>
              <w:rPr>
                <w:rFonts w:ascii="Times New Roman" w:hAnsi="Times New Roman" w:cs="Times New Roman"/>
                <w:color w:val="000000"/>
                <w:sz w:val="24"/>
                <w:szCs w:val="18"/>
              </w:rPr>
            </w:pPr>
            <w:r w:rsidRPr="005267F9">
              <w:rPr>
                <w:rFonts w:ascii="Times New Roman" w:hAnsi="Times New Roman" w:cs="Times New Roman"/>
                <w:color w:val="000000"/>
                <w:sz w:val="24"/>
                <w:szCs w:val="18"/>
              </w:rPr>
              <w:t>5</w:t>
            </w:r>
          </w:p>
        </w:tc>
        <w:tc>
          <w:tcPr>
            <w:tcW w:w="850" w:type="dxa"/>
            <w:vAlign w:val="center"/>
          </w:tcPr>
          <w:p w:rsidR="005267F9" w:rsidRPr="005267F9" w:rsidRDefault="005267F9" w:rsidP="005267F9">
            <w:pPr>
              <w:jc w:val="center"/>
              <w:rPr>
                <w:rFonts w:ascii="Times New Roman" w:hAnsi="Times New Roman" w:cs="Times New Roman"/>
                <w:color w:val="000000"/>
                <w:sz w:val="24"/>
                <w:szCs w:val="18"/>
              </w:rPr>
            </w:pPr>
            <w:r w:rsidRPr="005267F9">
              <w:rPr>
                <w:rFonts w:ascii="Times New Roman" w:hAnsi="Times New Roman" w:cs="Times New Roman"/>
                <w:color w:val="000000"/>
                <w:sz w:val="24"/>
                <w:szCs w:val="18"/>
              </w:rPr>
              <w:t>100</w:t>
            </w:r>
          </w:p>
        </w:tc>
      </w:tr>
      <w:tr w:rsidR="00FC2011" w:rsidTr="00FC2011">
        <w:trPr>
          <w:trHeight w:val="194"/>
        </w:trPr>
        <w:tc>
          <w:tcPr>
            <w:tcW w:w="1364" w:type="dxa"/>
            <w:tcBorders>
              <w:top w:val="single" w:sz="4" w:space="0" w:color="auto"/>
            </w:tcBorders>
          </w:tcPr>
          <w:p w:rsidR="00FC2011" w:rsidRDefault="00FC2011" w:rsidP="00925E51">
            <w:pPr>
              <w:pStyle w:val="ListParagraph"/>
              <w:tabs>
                <w:tab w:val="left" w:pos="284"/>
              </w:tabs>
              <w:spacing w:line="360" w:lineRule="auto"/>
              <w:ind w:left="0"/>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Rata-rata</w:t>
            </w:r>
          </w:p>
        </w:tc>
        <w:tc>
          <w:tcPr>
            <w:tcW w:w="2747" w:type="dxa"/>
          </w:tcPr>
          <w:p w:rsidR="00FC2011" w:rsidRDefault="00FC2011" w:rsidP="00925E51">
            <w:pPr>
              <w:tabs>
                <w:tab w:val="left" w:pos="284"/>
              </w:tabs>
              <w:spacing w:line="360" w:lineRule="auto"/>
              <w:jc w:val="both"/>
              <w:rPr>
                <w:rFonts w:ascii="Times New Roman" w:eastAsia="MS Mincho" w:hAnsi="Times New Roman" w:cs="Times New Roman"/>
                <w:bCs/>
                <w:sz w:val="24"/>
                <w:szCs w:val="24"/>
                <w:lang w:eastAsia="ja-JP"/>
              </w:rPr>
            </w:pPr>
          </w:p>
        </w:tc>
        <w:tc>
          <w:tcPr>
            <w:tcW w:w="992" w:type="dxa"/>
            <w:vAlign w:val="center"/>
          </w:tcPr>
          <w:p w:rsidR="00FC2011" w:rsidRPr="00FC2011" w:rsidRDefault="00FC2011" w:rsidP="00FC2011">
            <w:pPr>
              <w:jc w:val="center"/>
              <w:rPr>
                <w:rFonts w:ascii="Calibri" w:hAnsi="Calibri"/>
                <w:color w:val="000000"/>
                <w:sz w:val="24"/>
              </w:rPr>
            </w:pPr>
            <w:r w:rsidRPr="00FC2011">
              <w:rPr>
                <w:rFonts w:ascii="Calibri" w:hAnsi="Calibri"/>
                <w:color w:val="000000"/>
                <w:sz w:val="24"/>
              </w:rPr>
              <w:t>0,038</w:t>
            </w:r>
          </w:p>
        </w:tc>
        <w:tc>
          <w:tcPr>
            <w:tcW w:w="993" w:type="dxa"/>
            <w:tcBorders>
              <w:bottom w:val="single" w:sz="4" w:space="0" w:color="auto"/>
            </w:tcBorders>
            <w:vAlign w:val="center"/>
          </w:tcPr>
          <w:p w:rsidR="00FC2011" w:rsidRDefault="00FC2011" w:rsidP="00FC2011">
            <w:pPr>
              <w:jc w:val="center"/>
              <w:rPr>
                <w:rFonts w:ascii="Calibri" w:hAnsi="Calibri"/>
                <w:color w:val="000000"/>
              </w:rPr>
            </w:pPr>
            <w:r>
              <w:rPr>
                <w:rFonts w:ascii="Calibri" w:hAnsi="Calibri"/>
                <w:color w:val="000000"/>
              </w:rPr>
              <w:t>0,1635</w:t>
            </w:r>
          </w:p>
        </w:tc>
        <w:tc>
          <w:tcPr>
            <w:tcW w:w="992" w:type="dxa"/>
            <w:vAlign w:val="center"/>
          </w:tcPr>
          <w:p w:rsidR="00FC2011" w:rsidRDefault="00FC2011">
            <w:pPr>
              <w:rPr>
                <w:rFonts w:ascii="Calibri" w:hAnsi="Calibri"/>
                <w:color w:val="000000"/>
                <w:sz w:val="18"/>
                <w:szCs w:val="18"/>
              </w:rPr>
            </w:pPr>
          </w:p>
        </w:tc>
        <w:tc>
          <w:tcPr>
            <w:tcW w:w="850" w:type="dxa"/>
            <w:vAlign w:val="center"/>
          </w:tcPr>
          <w:p w:rsidR="00FC2011" w:rsidRDefault="00FC2011">
            <w:pPr>
              <w:rPr>
                <w:rFonts w:ascii="Calibri" w:hAnsi="Calibri"/>
                <w:color w:val="000000"/>
                <w:sz w:val="18"/>
                <w:szCs w:val="18"/>
              </w:rPr>
            </w:pPr>
          </w:p>
        </w:tc>
      </w:tr>
    </w:tbl>
    <w:p w:rsidR="00257958" w:rsidRDefault="00417B63" w:rsidP="001069B3">
      <w:pPr>
        <w:tabs>
          <w:tab w:val="left" w:pos="284"/>
        </w:tabs>
        <w:spacing w:after="0"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
          <w:bCs/>
          <w:sz w:val="24"/>
          <w:szCs w:val="24"/>
          <w:lang w:eastAsia="ja-JP"/>
        </w:rPr>
        <w:lastRenderedPageBreak/>
        <w:tab/>
      </w:r>
      <w:r>
        <w:rPr>
          <w:rFonts w:ascii="Times New Roman" w:eastAsia="MS Mincho" w:hAnsi="Times New Roman" w:cs="Times New Roman"/>
          <w:b/>
          <w:bCs/>
          <w:sz w:val="24"/>
          <w:szCs w:val="24"/>
          <w:lang w:eastAsia="ja-JP"/>
        </w:rPr>
        <w:tab/>
      </w:r>
      <w:r w:rsidR="001069B3">
        <w:rPr>
          <w:rFonts w:ascii="Times New Roman" w:eastAsia="MS Mincho" w:hAnsi="Times New Roman" w:cs="Times New Roman"/>
          <w:bCs/>
          <w:sz w:val="24"/>
          <w:szCs w:val="24"/>
          <w:lang w:eastAsia="ja-JP"/>
        </w:rPr>
        <w:t xml:space="preserve">Pada </w:t>
      </w:r>
      <w:r w:rsidR="00BC0B72">
        <w:rPr>
          <w:rFonts w:ascii="Times New Roman" w:eastAsia="MS Mincho" w:hAnsi="Times New Roman" w:cs="Times New Roman"/>
          <w:bCs/>
          <w:sz w:val="24"/>
          <w:szCs w:val="24"/>
          <w:lang w:eastAsia="ja-JP"/>
        </w:rPr>
        <w:t>tabel 4.2,</w:t>
      </w:r>
      <w:r w:rsidR="001069B3">
        <w:rPr>
          <w:rFonts w:ascii="Times New Roman" w:eastAsia="MS Mincho" w:hAnsi="Times New Roman" w:cs="Times New Roman"/>
          <w:bCs/>
          <w:sz w:val="24"/>
          <w:szCs w:val="24"/>
          <w:lang w:eastAsia="ja-JP"/>
        </w:rPr>
        <w:t xml:space="preserve"> kita dapat melihat besar medan listrik di daerah perkebunan sangatlah kecil, penyebab kecilnya hasil pengukuran kuat medan listrik</w:t>
      </w:r>
      <w:r w:rsidR="00BC0B72">
        <w:rPr>
          <w:rFonts w:ascii="Times New Roman" w:eastAsia="MS Mincho" w:hAnsi="Times New Roman" w:cs="Times New Roman"/>
          <w:bCs/>
          <w:sz w:val="24"/>
          <w:szCs w:val="24"/>
          <w:lang w:eastAsia="ja-JP"/>
        </w:rPr>
        <w:t xml:space="preserve"> di sebabkan dari sifat medan listrik itu sendiri, dimana medan listik tidak dapat menembus benda-benda di sekitarnya, pada daerah perkebunan banyak sekali pepohonan yang dapat menghalangi induksi-induksi dari medan listik, sehingga di daerah itu alat pengukuran medan listrik yang di tunjukan oleh alat sangtlah kecil</w:t>
      </w:r>
    </w:p>
    <w:p w:rsidR="00BC0B72" w:rsidRPr="001069B3" w:rsidRDefault="00BC0B72" w:rsidP="001069B3">
      <w:pPr>
        <w:tabs>
          <w:tab w:val="left" w:pos="284"/>
        </w:tabs>
        <w:spacing w:after="0"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ab/>
      </w:r>
      <w:r>
        <w:rPr>
          <w:rFonts w:ascii="Times New Roman" w:eastAsia="MS Mincho" w:hAnsi="Times New Roman" w:cs="Times New Roman"/>
          <w:bCs/>
          <w:sz w:val="24"/>
          <w:szCs w:val="24"/>
          <w:lang w:eastAsia="ja-JP"/>
        </w:rPr>
        <w:tab/>
        <w:t xml:space="preserve">Pada tabel 4.2, dalam pengukuran medan magnet kita juga dapat melihat besar medan magnet yang terukur oleh alat sangatlah bervariasi, dan hal ini sangatlah </w:t>
      </w:r>
      <w:r w:rsidR="00B254FE">
        <w:rPr>
          <w:rFonts w:ascii="Times New Roman" w:eastAsia="MS Mincho" w:hAnsi="Times New Roman" w:cs="Times New Roman"/>
          <w:bCs/>
          <w:sz w:val="24"/>
          <w:szCs w:val="24"/>
          <w:lang w:eastAsia="ja-JP"/>
        </w:rPr>
        <w:t>berbeda dengan kuat medan listrik</w:t>
      </w:r>
      <w:r>
        <w:rPr>
          <w:rFonts w:ascii="Times New Roman" w:eastAsia="MS Mincho" w:hAnsi="Times New Roman" w:cs="Times New Roman"/>
          <w:bCs/>
          <w:sz w:val="24"/>
          <w:szCs w:val="24"/>
          <w:lang w:eastAsia="ja-JP"/>
        </w:rPr>
        <w:t xml:space="preserve"> yang terpengaruh oleh poh</w:t>
      </w:r>
      <w:r w:rsidR="00B254FE">
        <w:rPr>
          <w:rFonts w:ascii="Times New Roman" w:eastAsia="MS Mincho" w:hAnsi="Times New Roman" w:cs="Times New Roman"/>
          <w:bCs/>
          <w:sz w:val="24"/>
          <w:szCs w:val="24"/>
          <w:lang w:eastAsia="ja-JP"/>
        </w:rPr>
        <w:t>on-pohon di sekitar.</w:t>
      </w:r>
    </w:p>
    <w:p w:rsidR="00257958" w:rsidRDefault="00257958" w:rsidP="00257958">
      <w:pPr>
        <w:pStyle w:val="ListParagraph"/>
        <w:tabs>
          <w:tab w:val="left" w:pos="284"/>
        </w:tabs>
        <w:spacing w:after="0" w:line="360" w:lineRule="auto"/>
        <w:rPr>
          <w:rFonts w:ascii="Times New Roman" w:eastAsia="MS Mincho" w:hAnsi="Times New Roman" w:cs="Times New Roman"/>
          <w:bCs/>
          <w:sz w:val="24"/>
          <w:szCs w:val="24"/>
          <w:lang w:eastAsia="ja-JP"/>
        </w:rPr>
      </w:pPr>
      <w:r>
        <w:rPr>
          <w:rFonts w:ascii="Times New Roman" w:eastAsia="MS Mincho" w:hAnsi="Times New Roman" w:cs="Times New Roman"/>
          <w:b/>
          <w:bCs/>
          <w:sz w:val="24"/>
          <w:szCs w:val="24"/>
          <w:lang w:eastAsia="ja-JP"/>
        </w:rPr>
        <w:t>Tabel 4.3</w:t>
      </w:r>
      <w:r w:rsidRPr="00257958">
        <w:rPr>
          <w:rFonts w:ascii="Times New Roman" w:eastAsia="MS Mincho" w:hAnsi="Times New Roman" w:cs="Times New Roman"/>
          <w:b/>
          <w:bCs/>
          <w:sz w:val="24"/>
          <w:szCs w:val="24"/>
          <w:lang w:eastAsia="ja-JP"/>
        </w:rPr>
        <w:t>.</w:t>
      </w:r>
      <w:r w:rsidRPr="00257958">
        <w:rPr>
          <w:rFonts w:ascii="Times New Roman" w:eastAsia="MS Mincho" w:hAnsi="Times New Roman" w:cs="Times New Roman"/>
          <w:bCs/>
          <w:sz w:val="24"/>
          <w:szCs w:val="24"/>
          <w:lang w:eastAsia="ja-JP"/>
        </w:rPr>
        <w:t xml:space="preserve"> Hasil pengukuran MM d</w:t>
      </w:r>
      <w:r>
        <w:rPr>
          <w:rFonts w:ascii="Times New Roman" w:eastAsia="MS Mincho" w:hAnsi="Times New Roman" w:cs="Times New Roman"/>
          <w:bCs/>
          <w:sz w:val="24"/>
          <w:szCs w:val="24"/>
          <w:lang w:eastAsia="ja-JP"/>
        </w:rPr>
        <w:t>an ML di daerah tanah lapang</w:t>
      </w:r>
    </w:p>
    <w:tbl>
      <w:tblPr>
        <w:tblStyle w:val="TableGrid"/>
        <w:tblW w:w="0" w:type="auto"/>
        <w:tblInd w:w="108" w:type="dxa"/>
        <w:tblLayout w:type="fixed"/>
        <w:tblLook w:val="04A0" w:firstRow="1" w:lastRow="0" w:firstColumn="1" w:lastColumn="0" w:noHBand="0" w:noVBand="1"/>
      </w:tblPr>
      <w:tblGrid>
        <w:gridCol w:w="1364"/>
        <w:gridCol w:w="2747"/>
        <w:gridCol w:w="992"/>
        <w:gridCol w:w="993"/>
        <w:gridCol w:w="992"/>
        <w:gridCol w:w="872"/>
      </w:tblGrid>
      <w:tr w:rsidR="00257958" w:rsidTr="00925E51">
        <w:trPr>
          <w:trHeight w:val="194"/>
        </w:trPr>
        <w:tc>
          <w:tcPr>
            <w:tcW w:w="1364" w:type="dxa"/>
            <w:vMerge w:val="restart"/>
            <w:vAlign w:val="center"/>
          </w:tcPr>
          <w:p w:rsidR="00257958" w:rsidRDefault="00257958"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Daerah</w:t>
            </w:r>
          </w:p>
        </w:tc>
        <w:tc>
          <w:tcPr>
            <w:tcW w:w="2747" w:type="dxa"/>
            <w:vMerge w:val="restart"/>
            <w:vAlign w:val="center"/>
          </w:tcPr>
          <w:p w:rsidR="00257958" w:rsidRDefault="00257958"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Jalur</w:t>
            </w:r>
          </w:p>
        </w:tc>
        <w:tc>
          <w:tcPr>
            <w:tcW w:w="1985" w:type="dxa"/>
            <w:gridSpan w:val="2"/>
          </w:tcPr>
          <w:p w:rsidR="00257958" w:rsidRDefault="00257958" w:rsidP="00925E51">
            <w:pPr>
              <w:pStyle w:val="ListParagraph"/>
              <w:tabs>
                <w:tab w:val="left" w:pos="284"/>
              </w:tabs>
              <w:spacing w:line="360" w:lineRule="auto"/>
              <w:ind w:left="0"/>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 xml:space="preserve">Hasil Pengukuran </w:t>
            </w:r>
          </w:p>
        </w:tc>
        <w:tc>
          <w:tcPr>
            <w:tcW w:w="1864" w:type="dxa"/>
            <w:gridSpan w:val="2"/>
          </w:tcPr>
          <w:p w:rsidR="00257958" w:rsidRDefault="00257958" w:rsidP="00925E51">
            <w:pPr>
              <w:pStyle w:val="ListParagraph"/>
              <w:tabs>
                <w:tab w:val="left" w:pos="284"/>
              </w:tabs>
              <w:spacing w:line="360" w:lineRule="auto"/>
              <w:ind w:left="0"/>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Setandar WHO</w:t>
            </w:r>
          </w:p>
        </w:tc>
      </w:tr>
      <w:tr w:rsidR="00257958" w:rsidTr="00925E51">
        <w:trPr>
          <w:trHeight w:val="194"/>
        </w:trPr>
        <w:tc>
          <w:tcPr>
            <w:tcW w:w="1364" w:type="dxa"/>
            <w:vMerge/>
            <w:tcBorders>
              <w:bottom w:val="single" w:sz="4" w:space="0" w:color="auto"/>
            </w:tcBorders>
          </w:tcPr>
          <w:p w:rsidR="00257958" w:rsidRDefault="00257958" w:rsidP="00925E51">
            <w:pPr>
              <w:pStyle w:val="ListParagraph"/>
              <w:tabs>
                <w:tab w:val="left" w:pos="284"/>
              </w:tabs>
              <w:spacing w:line="360" w:lineRule="auto"/>
              <w:ind w:left="0"/>
              <w:jc w:val="both"/>
              <w:rPr>
                <w:rFonts w:ascii="Times New Roman" w:eastAsia="MS Mincho" w:hAnsi="Times New Roman" w:cs="Times New Roman"/>
                <w:bCs/>
                <w:sz w:val="24"/>
                <w:szCs w:val="24"/>
                <w:lang w:eastAsia="ja-JP"/>
              </w:rPr>
            </w:pPr>
          </w:p>
        </w:tc>
        <w:tc>
          <w:tcPr>
            <w:tcW w:w="2747" w:type="dxa"/>
            <w:vMerge/>
          </w:tcPr>
          <w:p w:rsidR="00257958" w:rsidRDefault="00257958" w:rsidP="00925E51">
            <w:pPr>
              <w:pStyle w:val="ListParagraph"/>
              <w:tabs>
                <w:tab w:val="left" w:pos="284"/>
              </w:tabs>
              <w:spacing w:line="360" w:lineRule="auto"/>
              <w:ind w:left="0"/>
              <w:jc w:val="both"/>
              <w:rPr>
                <w:rFonts w:ascii="Times New Roman" w:eastAsia="MS Mincho" w:hAnsi="Times New Roman" w:cs="Times New Roman"/>
                <w:bCs/>
                <w:sz w:val="24"/>
                <w:szCs w:val="24"/>
                <w:lang w:eastAsia="ja-JP"/>
              </w:rPr>
            </w:pPr>
          </w:p>
        </w:tc>
        <w:tc>
          <w:tcPr>
            <w:tcW w:w="992" w:type="dxa"/>
            <w:vAlign w:val="center"/>
          </w:tcPr>
          <w:p w:rsidR="00257958" w:rsidRDefault="00257958"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ML (KV/m)</w:t>
            </w:r>
          </w:p>
        </w:tc>
        <w:tc>
          <w:tcPr>
            <w:tcW w:w="993" w:type="dxa"/>
            <w:tcBorders>
              <w:bottom w:val="single" w:sz="4" w:space="0" w:color="auto"/>
            </w:tcBorders>
            <w:vAlign w:val="center"/>
          </w:tcPr>
          <w:p w:rsidR="00257958" w:rsidRDefault="00257958"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MM (µT)</w:t>
            </w:r>
          </w:p>
        </w:tc>
        <w:tc>
          <w:tcPr>
            <w:tcW w:w="992" w:type="dxa"/>
            <w:vAlign w:val="center"/>
          </w:tcPr>
          <w:p w:rsidR="00257958" w:rsidRDefault="00257958"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ML (KV/m)</w:t>
            </w:r>
          </w:p>
        </w:tc>
        <w:tc>
          <w:tcPr>
            <w:tcW w:w="872" w:type="dxa"/>
            <w:vAlign w:val="center"/>
          </w:tcPr>
          <w:p w:rsidR="00257958" w:rsidRDefault="00257958"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MM (µT)</w:t>
            </w:r>
          </w:p>
        </w:tc>
      </w:tr>
      <w:tr w:rsidR="004E354F" w:rsidTr="00925E51">
        <w:trPr>
          <w:trHeight w:val="194"/>
        </w:trPr>
        <w:tc>
          <w:tcPr>
            <w:tcW w:w="1364" w:type="dxa"/>
            <w:vMerge w:val="restart"/>
            <w:tcBorders>
              <w:top w:val="single" w:sz="4" w:space="0" w:color="auto"/>
              <w:left w:val="single" w:sz="4" w:space="0" w:color="auto"/>
              <w:right w:val="single" w:sz="4" w:space="0" w:color="auto"/>
            </w:tcBorders>
            <w:vAlign w:val="center"/>
          </w:tcPr>
          <w:p w:rsidR="004E354F" w:rsidRDefault="004E354F"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Tanah Lapang</w:t>
            </w:r>
          </w:p>
        </w:tc>
        <w:tc>
          <w:tcPr>
            <w:tcW w:w="2747" w:type="dxa"/>
            <w:tcBorders>
              <w:left w:val="single" w:sz="4" w:space="0" w:color="auto"/>
            </w:tcBorders>
          </w:tcPr>
          <w:p w:rsidR="004E354F" w:rsidRPr="004E354F" w:rsidRDefault="004E354F" w:rsidP="004E354F">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 xml:space="preserve">Tambun, </w:t>
            </w:r>
            <w:r w:rsidRPr="004E354F">
              <w:rPr>
                <w:rFonts w:ascii="Times New Roman" w:eastAsia="MS Mincho" w:hAnsi="Times New Roman" w:cs="Times New Roman"/>
                <w:bCs/>
                <w:sz w:val="24"/>
                <w:szCs w:val="24"/>
                <w:lang w:eastAsia="ja-JP"/>
              </w:rPr>
              <w:t>Jati Mulyo</w:t>
            </w:r>
          </w:p>
          <w:p w:rsidR="004E354F" w:rsidRDefault="004E354F" w:rsidP="004E354F">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150 KV (</w:t>
            </w:r>
            <w:r w:rsidRPr="004E354F">
              <w:rPr>
                <w:rFonts w:ascii="Times New Roman" w:eastAsia="MS Mincho" w:hAnsi="Times New Roman" w:cs="Times New Roman"/>
                <w:bCs/>
                <w:sz w:val="24"/>
                <w:szCs w:val="24"/>
                <w:lang w:eastAsia="ja-JP"/>
              </w:rPr>
              <w:t>T.1D - T.1E</w:t>
            </w:r>
            <w:r>
              <w:rPr>
                <w:rFonts w:ascii="Times New Roman" w:eastAsia="MS Mincho" w:hAnsi="Times New Roman" w:cs="Times New Roman"/>
                <w:bCs/>
                <w:sz w:val="24"/>
                <w:szCs w:val="24"/>
                <w:lang w:eastAsia="ja-JP"/>
              </w:rPr>
              <w:t>)</w:t>
            </w:r>
          </w:p>
        </w:tc>
        <w:tc>
          <w:tcPr>
            <w:tcW w:w="992" w:type="dxa"/>
            <w:vAlign w:val="center"/>
          </w:tcPr>
          <w:p w:rsidR="004E354F" w:rsidRDefault="004E354F">
            <w:pPr>
              <w:jc w:val="center"/>
              <w:rPr>
                <w:rFonts w:ascii="Calibri" w:hAnsi="Calibri"/>
                <w:color w:val="000000"/>
              </w:rPr>
            </w:pPr>
            <w:r>
              <w:rPr>
                <w:rFonts w:ascii="Calibri" w:hAnsi="Calibri"/>
                <w:color w:val="000000"/>
              </w:rPr>
              <w:t>1,9</w:t>
            </w:r>
          </w:p>
        </w:tc>
        <w:tc>
          <w:tcPr>
            <w:tcW w:w="993" w:type="dxa"/>
            <w:tcBorders>
              <w:bottom w:val="single" w:sz="4" w:space="0" w:color="auto"/>
            </w:tcBorders>
            <w:vAlign w:val="center"/>
          </w:tcPr>
          <w:p w:rsidR="004E354F" w:rsidRDefault="004E354F">
            <w:pPr>
              <w:jc w:val="center"/>
              <w:rPr>
                <w:rFonts w:ascii="Calibri" w:hAnsi="Calibri"/>
                <w:color w:val="000000"/>
              </w:rPr>
            </w:pPr>
            <w:r>
              <w:rPr>
                <w:rFonts w:ascii="Calibri" w:hAnsi="Calibri"/>
                <w:color w:val="000000"/>
              </w:rPr>
              <w:t>0,2313</w:t>
            </w:r>
          </w:p>
        </w:tc>
        <w:tc>
          <w:tcPr>
            <w:tcW w:w="992" w:type="dxa"/>
            <w:vAlign w:val="center"/>
          </w:tcPr>
          <w:p w:rsidR="004E354F" w:rsidRPr="00114141" w:rsidRDefault="004E354F" w:rsidP="00925E5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5</w:t>
            </w:r>
          </w:p>
        </w:tc>
        <w:tc>
          <w:tcPr>
            <w:tcW w:w="872" w:type="dxa"/>
            <w:vAlign w:val="center"/>
          </w:tcPr>
          <w:p w:rsidR="004E354F" w:rsidRPr="00114141" w:rsidRDefault="004E354F" w:rsidP="00925E5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100</w:t>
            </w:r>
          </w:p>
        </w:tc>
      </w:tr>
      <w:tr w:rsidR="004E354F" w:rsidTr="00925E51">
        <w:trPr>
          <w:trHeight w:val="194"/>
        </w:trPr>
        <w:tc>
          <w:tcPr>
            <w:tcW w:w="1364" w:type="dxa"/>
            <w:vMerge/>
            <w:tcBorders>
              <w:left w:val="single" w:sz="4" w:space="0" w:color="auto"/>
              <w:right w:val="single" w:sz="4" w:space="0" w:color="auto"/>
            </w:tcBorders>
            <w:vAlign w:val="center"/>
          </w:tcPr>
          <w:p w:rsidR="004E354F" w:rsidRDefault="004E354F"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p>
        </w:tc>
        <w:tc>
          <w:tcPr>
            <w:tcW w:w="2747" w:type="dxa"/>
            <w:tcBorders>
              <w:left w:val="single" w:sz="4" w:space="0" w:color="auto"/>
            </w:tcBorders>
          </w:tcPr>
          <w:p w:rsidR="004E354F" w:rsidRPr="004E354F" w:rsidRDefault="004E354F" w:rsidP="004E354F">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 xml:space="preserve">Tambun, </w:t>
            </w:r>
            <w:r w:rsidRPr="004E354F">
              <w:rPr>
                <w:rFonts w:ascii="Times New Roman" w:eastAsia="MS Mincho" w:hAnsi="Times New Roman" w:cs="Times New Roman"/>
                <w:bCs/>
                <w:sz w:val="24"/>
                <w:szCs w:val="24"/>
                <w:lang w:eastAsia="ja-JP"/>
              </w:rPr>
              <w:t>Jati Mulyo</w:t>
            </w:r>
          </w:p>
          <w:p w:rsidR="004E354F" w:rsidRDefault="004E354F" w:rsidP="004E354F">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150 KV (</w:t>
            </w:r>
            <w:r w:rsidRPr="004E354F">
              <w:rPr>
                <w:rFonts w:ascii="Times New Roman" w:eastAsia="MS Mincho" w:hAnsi="Times New Roman" w:cs="Times New Roman"/>
                <w:bCs/>
                <w:sz w:val="24"/>
                <w:szCs w:val="24"/>
                <w:lang w:eastAsia="ja-JP"/>
              </w:rPr>
              <w:t>T.1F - T.1G</w:t>
            </w:r>
            <w:r>
              <w:rPr>
                <w:rFonts w:ascii="Times New Roman" w:eastAsia="MS Mincho" w:hAnsi="Times New Roman" w:cs="Times New Roman"/>
                <w:bCs/>
                <w:sz w:val="24"/>
                <w:szCs w:val="24"/>
                <w:lang w:eastAsia="ja-JP"/>
              </w:rPr>
              <w:t>)</w:t>
            </w:r>
          </w:p>
        </w:tc>
        <w:tc>
          <w:tcPr>
            <w:tcW w:w="992" w:type="dxa"/>
            <w:vAlign w:val="center"/>
          </w:tcPr>
          <w:p w:rsidR="004E354F" w:rsidRDefault="004E354F">
            <w:pPr>
              <w:jc w:val="center"/>
              <w:rPr>
                <w:rFonts w:ascii="Calibri" w:hAnsi="Calibri"/>
                <w:color w:val="000000"/>
              </w:rPr>
            </w:pPr>
            <w:r>
              <w:rPr>
                <w:rFonts w:ascii="Calibri" w:hAnsi="Calibri"/>
                <w:color w:val="000000"/>
              </w:rPr>
              <w:t>1,99</w:t>
            </w:r>
          </w:p>
        </w:tc>
        <w:tc>
          <w:tcPr>
            <w:tcW w:w="993" w:type="dxa"/>
            <w:tcBorders>
              <w:bottom w:val="single" w:sz="4" w:space="0" w:color="auto"/>
            </w:tcBorders>
            <w:vAlign w:val="center"/>
          </w:tcPr>
          <w:p w:rsidR="004E354F" w:rsidRDefault="004E354F">
            <w:pPr>
              <w:jc w:val="center"/>
              <w:rPr>
                <w:rFonts w:ascii="Calibri" w:hAnsi="Calibri"/>
                <w:color w:val="000000"/>
              </w:rPr>
            </w:pPr>
            <w:r>
              <w:rPr>
                <w:rFonts w:ascii="Calibri" w:hAnsi="Calibri"/>
                <w:color w:val="000000"/>
              </w:rPr>
              <w:t>0,25</w:t>
            </w:r>
          </w:p>
        </w:tc>
        <w:tc>
          <w:tcPr>
            <w:tcW w:w="992" w:type="dxa"/>
            <w:vAlign w:val="center"/>
          </w:tcPr>
          <w:p w:rsidR="004E354F" w:rsidRPr="00114141" w:rsidRDefault="004E354F" w:rsidP="00925E5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5</w:t>
            </w:r>
          </w:p>
        </w:tc>
        <w:tc>
          <w:tcPr>
            <w:tcW w:w="872" w:type="dxa"/>
            <w:vAlign w:val="center"/>
          </w:tcPr>
          <w:p w:rsidR="004E354F" w:rsidRPr="00114141" w:rsidRDefault="004E354F" w:rsidP="00925E5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100</w:t>
            </w:r>
          </w:p>
        </w:tc>
      </w:tr>
      <w:tr w:rsidR="004E354F" w:rsidTr="00925E51">
        <w:trPr>
          <w:trHeight w:val="194"/>
        </w:trPr>
        <w:tc>
          <w:tcPr>
            <w:tcW w:w="1364" w:type="dxa"/>
            <w:vMerge/>
            <w:tcBorders>
              <w:left w:val="single" w:sz="4" w:space="0" w:color="auto"/>
              <w:right w:val="single" w:sz="4" w:space="0" w:color="auto"/>
            </w:tcBorders>
            <w:vAlign w:val="center"/>
          </w:tcPr>
          <w:p w:rsidR="004E354F" w:rsidRDefault="004E354F"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p>
        </w:tc>
        <w:tc>
          <w:tcPr>
            <w:tcW w:w="2747" w:type="dxa"/>
            <w:tcBorders>
              <w:left w:val="single" w:sz="4" w:space="0" w:color="auto"/>
            </w:tcBorders>
          </w:tcPr>
          <w:p w:rsidR="004E354F" w:rsidRPr="004E354F" w:rsidRDefault="004E354F" w:rsidP="004E354F">
            <w:pPr>
              <w:tabs>
                <w:tab w:val="left" w:pos="284"/>
              </w:tabs>
              <w:spacing w:line="360" w:lineRule="auto"/>
              <w:jc w:val="both"/>
              <w:rPr>
                <w:rFonts w:ascii="Times New Roman" w:eastAsia="MS Mincho" w:hAnsi="Times New Roman" w:cs="Times New Roman"/>
                <w:bCs/>
                <w:sz w:val="24"/>
                <w:szCs w:val="24"/>
                <w:lang w:eastAsia="ja-JP"/>
              </w:rPr>
            </w:pPr>
            <w:r w:rsidRPr="004E354F">
              <w:rPr>
                <w:rFonts w:ascii="Times New Roman" w:eastAsia="MS Mincho" w:hAnsi="Times New Roman" w:cs="Times New Roman"/>
                <w:bCs/>
                <w:sz w:val="24"/>
                <w:szCs w:val="24"/>
                <w:lang w:eastAsia="ja-JP"/>
              </w:rPr>
              <w:t>Tambun - Elo</w:t>
            </w:r>
          </w:p>
          <w:p w:rsidR="004E354F" w:rsidRDefault="004E354F" w:rsidP="004E354F">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150 KV (</w:t>
            </w:r>
            <w:r w:rsidRPr="004E354F">
              <w:rPr>
                <w:rFonts w:ascii="Times New Roman" w:eastAsia="MS Mincho" w:hAnsi="Times New Roman" w:cs="Times New Roman"/>
                <w:bCs/>
                <w:sz w:val="24"/>
                <w:szCs w:val="24"/>
                <w:lang w:eastAsia="ja-JP"/>
              </w:rPr>
              <w:t>T.1H - T.1J</w:t>
            </w:r>
            <w:r>
              <w:rPr>
                <w:rFonts w:ascii="Times New Roman" w:eastAsia="MS Mincho" w:hAnsi="Times New Roman" w:cs="Times New Roman"/>
                <w:bCs/>
                <w:sz w:val="24"/>
                <w:szCs w:val="24"/>
                <w:lang w:eastAsia="ja-JP"/>
              </w:rPr>
              <w:t>)</w:t>
            </w:r>
          </w:p>
        </w:tc>
        <w:tc>
          <w:tcPr>
            <w:tcW w:w="992" w:type="dxa"/>
            <w:vAlign w:val="center"/>
          </w:tcPr>
          <w:p w:rsidR="004E354F" w:rsidRDefault="004E354F">
            <w:pPr>
              <w:jc w:val="center"/>
              <w:rPr>
                <w:rFonts w:ascii="Calibri" w:hAnsi="Calibri"/>
                <w:color w:val="000000"/>
              </w:rPr>
            </w:pPr>
            <w:r>
              <w:rPr>
                <w:rFonts w:ascii="Calibri" w:hAnsi="Calibri"/>
                <w:color w:val="000000"/>
              </w:rPr>
              <w:t>0,9</w:t>
            </w:r>
          </w:p>
        </w:tc>
        <w:tc>
          <w:tcPr>
            <w:tcW w:w="993" w:type="dxa"/>
            <w:tcBorders>
              <w:bottom w:val="single" w:sz="4" w:space="0" w:color="auto"/>
            </w:tcBorders>
            <w:vAlign w:val="center"/>
          </w:tcPr>
          <w:p w:rsidR="004E354F" w:rsidRDefault="004E354F">
            <w:pPr>
              <w:jc w:val="center"/>
              <w:rPr>
                <w:rFonts w:ascii="Calibri" w:hAnsi="Calibri"/>
                <w:color w:val="000000"/>
              </w:rPr>
            </w:pPr>
            <w:r>
              <w:rPr>
                <w:rFonts w:ascii="Calibri" w:hAnsi="Calibri"/>
                <w:color w:val="000000"/>
              </w:rPr>
              <w:t>0,0413</w:t>
            </w:r>
          </w:p>
        </w:tc>
        <w:tc>
          <w:tcPr>
            <w:tcW w:w="992" w:type="dxa"/>
            <w:vAlign w:val="center"/>
          </w:tcPr>
          <w:p w:rsidR="004E354F" w:rsidRPr="00114141" w:rsidRDefault="004E354F" w:rsidP="00925E5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5</w:t>
            </w:r>
          </w:p>
        </w:tc>
        <w:tc>
          <w:tcPr>
            <w:tcW w:w="872" w:type="dxa"/>
            <w:vAlign w:val="center"/>
          </w:tcPr>
          <w:p w:rsidR="004E354F" w:rsidRPr="00114141" w:rsidRDefault="004E354F" w:rsidP="00925E5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100</w:t>
            </w:r>
          </w:p>
        </w:tc>
      </w:tr>
      <w:tr w:rsidR="004E354F" w:rsidTr="009506B0">
        <w:trPr>
          <w:trHeight w:val="194"/>
        </w:trPr>
        <w:tc>
          <w:tcPr>
            <w:tcW w:w="1364" w:type="dxa"/>
            <w:vMerge/>
            <w:tcBorders>
              <w:left w:val="single" w:sz="4" w:space="0" w:color="auto"/>
              <w:right w:val="single" w:sz="4" w:space="0" w:color="auto"/>
            </w:tcBorders>
            <w:vAlign w:val="center"/>
          </w:tcPr>
          <w:p w:rsidR="004E354F" w:rsidRDefault="004E354F"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p>
        </w:tc>
        <w:tc>
          <w:tcPr>
            <w:tcW w:w="2747" w:type="dxa"/>
            <w:tcBorders>
              <w:left w:val="single" w:sz="4" w:space="0" w:color="auto"/>
            </w:tcBorders>
          </w:tcPr>
          <w:p w:rsidR="004E354F" w:rsidRDefault="00537FDA" w:rsidP="00925E5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Ganda Mekar, Cikarang</w:t>
            </w:r>
          </w:p>
          <w:p w:rsidR="004E354F" w:rsidRDefault="004E354F" w:rsidP="00925E5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150 KV</w:t>
            </w:r>
            <w:r w:rsidR="00537FDA">
              <w:rPr>
                <w:rFonts w:ascii="Times New Roman" w:eastAsia="MS Mincho" w:hAnsi="Times New Roman" w:cs="Times New Roman"/>
                <w:bCs/>
                <w:sz w:val="24"/>
                <w:szCs w:val="24"/>
                <w:lang w:eastAsia="ja-JP"/>
              </w:rPr>
              <w:t xml:space="preserve"> (T.11</w:t>
            </w:r>
            <w:r>
              <w:rPr>
                <w:rFonts w:ascii="Times New Roman" w:eastAsia="MS Mincho" w:hAnsi="Times New Roman" w:cs="Times New Roman"/>
                <w:bCs/>
                <w:sz w:val="24"/>
                <w:szCs w:val="24"/>
                <w:lang w:eastAsia="ja-JP"/>
              </w:rPr>
              <w:t xml:space="preserve"> – T.</w:t>
            </w:r>
            <w:r w:rsidR="00537FDA">
              <w:rPr>
                <w:rFonts w:ascii="Times New Roman" w:eastAsia="MS Mincho" w:hAnsi="Times New Roman" w:cs="Times New Roman"/>
                <w:bCs/>
                <w:sz w:val="24"/>
                <w:szCs w:val="24"/>
                <w:lang w:eastAsia="ja-JP"/>
              </w:rPr>
              <w:t>12</w:t>
            </w:r>
            <w:r>
              <w:rPr>
                <w:rFonts w:ascii="Times New Roman" w:eastAsia="MS Mincho" w:hAnsi="Times New Roman" w:cs="Times New Roman"/>
                <w:bCs/>
                <w:sz w:val="24"/>
                <w:szCs w:val="24"/>
                <w:lang w:eastAsia="ja-JP"/>
              </w:rPr>
              <w:t>)</w:t>
            </w:r>
          </w:p>
        </w:tc>
        <w:tc>
          <w:tcPr>
            <w:tcW w:w="992" w:type="dxa"/>
            <w:vAlign w:val="center"/>
          </w:tcPr>
          <w:p w:rsidR="004E354F" w:rsidRPr="004E354F" w:rsidRDefault="00537FDA" w:rsidP="009506B0">
            <w:pPr>
              <w:jc w:val="center"/>
              <w:rPr>
                <w:rFonts w:ascii="Calibri" w:hAnsi="Calibri"/>
                <w:color w:val="000000"/>
                <w:sz w:val="24"/>
              </w:rPr>
            </w:pPr>
            <w:r>
              <w:rPr>
                <w:rFonts w:ascii="Calibri" w:hAnsi="Calibri"/>
                <w:color w:val="000000"/>
                <w:sz w:val="24"/>
              </w:rPr>
              <w:t>3,61</w:t>
            </w:r>
          </w:p>
        </w:tc>
        <w:tc>
          <w:tcPr>
            <w:tcW w:w="993" w:type="dxa"/>
            <w:tcBorders>
              <w:bottom w:val="single" w:sz="4" w:space="0" w:color="auto"/>
            </w:tcBorders>
            <w:vAlign w:val="center"/>
          </w:tcPr>
          <w:p w:rsidR="004E354F" w:rsidRPr="004E354F" w:rsidRDefault="00537FDA" w:rsidP="009506B0">
            <w:pPr>
              <w:jc w:val="center"/>
              <w:rPr>
                <w:rFonts w:ascii="Calibri" w:hAnsi="Calibri"/>
                <w:color w:val="000000"/>
                <w:sz w:val="24"/>
              </w:rPr>
            </w:pPr>
            <w:r>
              <w:rPr>
                <w:rFonts w:ascii="Calibri" w:hAnsi="Calibri"/>
                <w:color w:val="000000"/>
                <w:sz w:val="24"/>
              </w:rPr>
              <w:t>0,12</w:t>
            </w:r>
          </w:p>
        </w:tc>
        <w:tc>
          <w:tcPr>
            <w:tcW w:w="992" w:type="dxa"/>
            <w:vAlign w:val="center"/>
          </w:tcPr>
          <w:p w:rsidR="004E354F" w:rsidRPr="00114141" w:rsidRDefault="004E354F" w:rsidP="00925E5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5</w:t>
            </w:r>
          </w:p>
        </w:tc>
        <w:tc>
          <w:tcPr>
            <w:tcW w:w="872" w:type="dxa"/>
            <w:vAlign w:val="center"/>
          </w:tcPr>
          <w:p w:rsidR="004E354F" w:rsidRPr="00114141" w:rsidRDefault="004E354F" w:rsidP="00925E5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100</w:t>
            </w:r>
          </w:p>
        </w:tc>
      </w:tr>
      <w:tr w:rsidR="004E354F" w:rsidTr="009506B0">
        <w:trPr>
          <w:trHeight w:val="194"/>
        </w:trPr>
        <w:tc>
          <w:tcPr>
            <w:tcW w:w="1364" w:type="dxa"/>
            <w:vMerge/>
            <w:tcBorders>
              <w:left w:val="single" w:sz="4" w:space="0" w:color="auto"/>
              <w:bottom w:val="single" w:sz="4" w:space="0" w:color="auto"/>
              <w:right w:val="single" w:sz="4" w:space="0" w:color="auto"/>
            </w:tcBorders>
            <w:vAlign w:val="center"/>
          </w:tcPr>
          <w:p w:rsidR="004E354F" w:rsidRDefault="004E354F" w:rsidP="00925E51">
            <w:pPr>
              <w:pStyle w:val="ListParagraph"/>
              <w:tabs>
                <w:tab w:val="left" w:pos="284"/>
              </w:tabs>
              <w:spacing w:line="360" w:lineRule="auto"/>
              <w:ind w:left="0"/>
              <w:jc w:val="center"/>
              <w:rPr>
                <w:rFonts w:ascii="Times New Roman" w:eastAsia="MS Mincho" w:hAnsi="Times New Roman" w:cs="Times New Roman"/>
                <w:bCs/>
                <w:sz w:val="24"/>
                <w:szCs w:val="24"/>
                <w:lang w:eastAsia="ja-JP"/>
              </w:rPr>
            </w:pPr>
          </w:p>
        </w:tc>
        <w:tc>
          <w:tcPr>
            <w:tcW w:w="2747" w:type="dxa"/>
            <w:tcBorders>
              <w:left w:val="single" w:sz="4" w:space="0" w:color="auto"/>
            </w:tcBorders>
          </w:tcPr>
          <w:p w:rsidR="004E354F" w:rsidRDefault="004E354F" w:rsidP="00925E5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Tambun, Poncol Baru</w:t>
            </w:r>
          </w:p>
          <w:p w:rsidR="004E354F" w:rsidRDefault="004E354F" w:rsidP="00925E51">
            <w:pPr>
              <w:tabs>
                <w:tab w:val="left" w:pos="284"/>
              </w:tabs>
              <w:spacing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150 KV (T.08 – T.09)</w:t>
            </w:r>
          </w:p>
        </w:tc>
        <w:tc>
          <w:tcPr>
            <w:tcW w:w="992" w:type="dxa"/>
            <w:vAlign w:val="center"/>
          </w:tcPr>
          <w:p w:rsidR="004E354F" w:rsidRPr="009506B0" w:rsidRDefault="009506B0" w:rsidP="009506B0">
            <w:pPr>
              <w:jc w:val="center"/>
              <w:rPr>
                <w:rFonts w:ascii="Calibri" w:hAnsi="Calibri"/>
                <w:color w:val="000000"/>
                <w:sz w:val="24"/>
              </w:rPr>
            </w:pPr>
            <w:r w:rsidRPr="009506B0">
              <w:rPr>
                <w:rFonts w:ascii="Calibri" w:hAnsi="Calibri"/>
                <w:color w:val="000000"/>
                <w:sz w:val="24"/>
              </w:rPr>
              <w:t>1,52</w:t>
            </w:r>
          </w:p>
        </w:tc>
        <w:tc>
          <w:tcPr>
            <w:tcW w:w="993" w:type="dxa"/>
            <w:tcBorders>
              <w:bottom w:val="single" w:sz="4" w:space="0" w:color="auto"/>
            </w:tcBorders>
            <w:vAlign w:val="center"/>
          </w:tcPr>
          <w:p w:rsidR="004E354F" w:rsidRPr="009506B0" w:rsidRDefault="009506B0" w:rsidP="009506B0">
            <w:pPr>
              <w:jc w:val="center"/>
              <w:rPr>
                <w:rFonts w:ascii="Calibri" w:hAnsi="Calibri"/>
                <w:color w:val="000000"/>
                <w:sz w:val="24"/>
              </w:rPr>
            </w:pPr>
            <w:r w:rsidRPr="009506B0">
              <w:rPr>
                <w:rFonts w:ascii="Calibri" w:hAnsi="Calibri"/>
                <w:color w:val="000000"/>
                <w:sz w:val="24"/>
              </w:rPr>
              <w:t>0,09</w:t>
            </w:r>
          </w:p>
        </w:tc>
        <w:tc>
          <w:tcPr>
            <w:tcW w:w="992" w:type="dxa"/>
            <w:vAlign w:val="center"/>
          </w:tcPr>
          <w:p w:rsidR="004E354F" w:rsidRPr="00114141" w:rsidRDefault="004E354F" w:rsidP="00925E5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5</w:t>
            </w:r>
          </w:p>
        </w:tc>
        <w:tc>
          <w:tcPr>
            <w:tcW w:w="872" w:type="dxa"/>
            <w:vAlign w:val="center"/>
          </w:tcPr>
          <w:p w:rsidR="004E354F" w:rsidRPr="00114141" w:rsidRDefault="004E354F" w:rsidP="00925E51">
            <w:pPr>
              <w:jc w:val="center"/>
              <w:rPr>
                <w:rFonts w:ascii="Times New Roman" w:hAnsi="Times New Roman" w:cs="Times New Roman"/>
                <w:color w:val="000000"/>
                <w:sz w:val="24"/>
                <w:szCs w:val="18"/>
              </w:rPr>
            </w:pPr>
            <w:r w:rsidRPr="00114141">
              <w:rPr>
                <w:rFonts w:ascii="Times New Roman" w:hAnsi="Times New Roman" w:cs="Times New Roman"/>
                <w:color w:val="000000"/>
                <w:sz w:val="24"/>
                <w:szCs w:val="18"/>
              </w:rPr>
              <w:t>100</w:t>
            </w:r>
          </w:p>
        </w:tc>
      </w:tr>
      <w:tr w:rsidR="00537FDA" w:rsidTr="00537FDA">
        <w:trPr>
          <w:trHeight w:val="194"/>
        </w:trPr>
        <w:tc>
          <w:tcPr>
            <w:tcW w:w="1364" w:type="dxa"/>
            <w:tcBorders>
              <w:top w:val="single" w:sz="4" w:space="0" w:color="auto"/>
            </w:tcBorders>
          </w:tcPr>
          <w:p w:rsidR="00537FDA" w:rsidRDefault="00537FDA" w:rsidP="00925E51">
            <w:pPr>
              <w:pStyle w:val="ListParagraph"/>
              <w:tabs>
                <w:tab w:val="left" w:pos="284"/>
              </w:tabs>
              <w:spacing w:line="360" w:lineRule="auto"/>
              <w:ind w:left="0"/>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Rata-rata</w:t>
            </w:r>
          </w:p>
        </w:tc>
        <w:tc>
          <w:tcPr>
            <w:tcW w:w="2747" w:type="dxa"/>
          </w:tcPr>
          <w:p w:rsidR="00537FDA" w:rsidRDefault="00537FDA" w:rsidP="00925E51">
            <w:pPr>
              <w:tabs>
                <w:tab w:val="left" w:pos="284"/>
              </w:tabs>
              <w:spacing w:line="360" w:lineRule="auto"/>
              <w:jc w:val="both"/>
              <w:rPr>
                <w:rFonts w:ascii="Times New Roman" w:eastAsia="MS Mincho" w:hAnsi="Times New Roman" w:cs="Times New Roman"/>
                <w:bCs/>
                <w:sz w:val="24"/>
                <w:szCs w:val="24"/>
                <w:lang w:eastAsia="ja-JP"/>
              </w:rPr>
            </w:pPr>
          </w:p>
        </w:tc>
        <w:tc>
          <w:tcPr>
            <w:tcW w:w="992" w:type="dxa"/>
            <w:vAlign w:val="center"/>
          </w:tcPr>
          <w:p w:rsidR="00537FDA" w:rsidRPr="00537FDA" w:rsidRDefault="00537FDA" w:rsidP="00537FDA">
            <w:pPr>
              <w:jc w:val="center"/>
              <w:rPr>
                <w:rFonts w:ascii="Calibri" w:hAnsi="Calibri"/>
                <w:color w:val="000000"/>
                <w:sz w:val="24"/>
              </w:rPr>
            </w:pPr>
            <w:r w:rsidRPr="00537FDA">
              <w:rPr>
                <w:rFonts w:ascii="Calibri" w:hAnsi="Calibri"/>
                <w:color w:val="000000"/>
                <w:sz w:val="24"/>
              </w:rPr>
              <w:t>1,984</w:t>
            </w:r>
          </w:p>
        </w:tc>
        <w:tc>
          <w:tcPr>
            <w:tcW w:w="993" w:type="dxa"/>
            <w:tcBorders>
              <w:bottom w:val="single" w:sz="4" w:space="0" w:color="auto"/>
            </w:tcBorders>
            <w:vAlign w:val="center"/>
          </w:tcPr>
          <w:p w:rsidR="00537FDA" w:rsidRPr="00537FDA" w:rsidRDefault="00537FDA" w:rsidP="00537FDA">
            <w:pPr>
              <w:jc w:val="center"/>
              <w:rPr>
                <w:rFonts w:ascii="Calibri" w:hAnsi="Calibri"/>
                <w:color w:val="000000"/>
                <w:sz w:val="24"/>
              </w:rPr>
            </w:pPr>
            <w:r w:rsidRPr="00537FDA">
              <w:rPr>
                <w:rFonts w:ascii="Calibri" w:hAnsi="Calibri"/>
                <w:color w:val="000000"/>
                <w:sz w:val="24"/>
              </w:rPr>
              <w:t>0,1465</w:t>
            </w:r>
          </w:p>
        </w:tc>
        <w:tc>
          <w:tcPr>
            <w:tcW w:w="992" w:type="dxa"/>
            <w:vAlign w:val="center"/>
          </w:tcPr>
          <w:p w:rsidR="00537FDA" w:rsidRDefault="00537FDA" w:rsidP="00925E51">
            <w:pPr>
              <w:rPr>
                <w:rFonts w:ascii="Calibri" w:hAnsi="Calibri"/>
                <w:color w:val="000000"/>
                <w:sz w:val="18"/>
                <w:szCs w:val="18"/>
              </w:rPr>
            </w:pPr>
          </w:p>
        </w:tc>
        <w:tc>
          <w:tcPr>
            <w:tcW w:w="872" w:type="dxa"/>
            <w:vAlign w:val="center"/>
          </w:tcPr>
          <w:p w:rsidR="00537FDA" w:rsidRDefault="00537FDA" w:rsidP="00925E51">
            <w:pPr>
              <w:rPr>
                <w:rFonts w:ascii="Calibri" w:hAnsi="Calibri"/>
                <w:color w:val="000000"/>
                <w:sz w:val="18"/>
                <w:szCs w:val="18"/>
              </w:rPr>
            </w:pPr>
          </w:p>
        </w:tc>
      </w:tr>
    </w:tbl>
    <w:p w:rsidR="00257958" w:rsidRDefault="00257958" w:rsidP="00257958">
      <w:pPr>
        <w:pStyle w:val="ListParagraph"/>
        <w:tabs>
          <w:tab w:val="left" w:pos="284"/>
        </w:tabs>
        <w:spacing w:after="0" w:line="360" w:lineRule="auto"/>
        <w:rPr>
          <w:rFonts w:ascii="Times New Roman" w:eastAsia="MS Mincho" w:hAnsi="Times New Roman" w:cs="Times New Roman"/>
          <w:bCs/>
          <w:sz w:val="24"/>
          <w:szCs w:val="24"/>
          <w:lang w:eastAsia="ja-JP"/>
        </w:rPr>
      </w:pPr>
    </w:p>
    <w:p w:rsidR="00B254FE" w:rsidRDefault="00B254FE" w:rsidP="00B254FE">
      <w:pPr>
        <w:tabs>
          <w:tab w:val="left" w:pos="284"/>
        </w:tabs>
        <w:spacing w:after="0"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ab/>
      </w:r>
      <w:r>
        <w:rPr>
          <w:rFonts w:ascii="Times New Roman" w:eastAsia="MS Mincho" w:hAnsi="Times New Roman" w:cs="Times New Roman"/>
          <w:bCs/>
          <w:sz w:val="24"/>
          <w:szCs w:val="24"/>
          <w:lang w:eastAsia="ja-JP"/>
        </w:rPr>
        <w:tab/>
      </w:r>
      <w:r w:rsidRPr="00B254FE">
        <w:rPr>
          <w:rFonts w:ascii="Times New Roman" w:eastAsia="MS Mincho" w:hAnsi="Times New Roman" w:cs="Times New Roman"/>
          <w:bCs/>
          <w:sz w:val="24"/>
          <w:szCs w:val="24"/>
          <w:lang w:eastAsia="ja-JP"/>
        </w:rPr>
        <w:t>Dari tabel 4.3 diatas kita bisa melihat hasil pengukuran</w:t>
      </w:r>
      <w:r>
        <w:rPr>
          <w:rFonts w:ascii="Times New Roman" w:eastAsia="MS Mincho" w:hAnsi="Times New Roman" w:cs="Times New Roman"/>
          <w:bCs/>
          <w:sz w:val="24"/>
          <w:szCs w:val="24"/>
          <w:lang w:eastAsia="ja-JP"/>
        </w:rPr>
        <w:t xml:space="preserve"> kuat</w:t>
      </w:r>
      <w:r w:rsidRPr="00B254FE">
        <w:rPr>
          <w:rFonts w:ascii="Times New Roman" w:eastAsia="MS Mincho" w:hAnsi="Times New Roman" w:cs="Times New Roman"/>
          <w:bCs/>
          <w:sz w:val="24"/>
          <w:szCs w:val="24"/>
          <w:lang w:eastAsia="ja-JP"/>
        </w:rPr>
        <w:t xml:space="preserve"> medan listik sangatlah </w:t>
      </w:r>
      <w:r>
        <w:rPr>
          <w:rFonts w:ascii="Times New Roman" w:eastAsia="MS Mincho" w:hAnsi="Times New Roman" w:cs="Times New Roman"/>
          <w:bCs/>
          <w:sz w:val="24"/>
          <w:szCs w:val="24"/>
          <w:lang w:eastAsia="ja-JP"/>
        </w:rPr>
        <w:t>besar itu di sebabkan karena di daerah tanah lapang atau daerah terbuka tidak ada penghalang untuk menghalangi induksi dari medan listrik, jadi medan listrik dapat langsung terukur oleh alat uji.</w:t>
      </w:r>
    </w:p>
    <w:p w:rsidR="00B254FE" w:rsidRPr="00B254FE" w:rsidRDefault="00B254FE" w:rsidP="00B254FE">
      <w:pPr>
        <w:tabs>
          <w:tab w:val="left" w:pos="284"/>
        </w:tabs>
        <w:spacing w:after="0" w:line="36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lastRenderedPageBreak/>
        <w:tab/>
      </w:r>
      <w:r>
        <w:rPr>
          <w:rFonts w:ascii="Times New Roman" w:eastAsia="MS Mincho" w:hAnsi="Times New Roman" w:cs="Times New Roman"/>
          <w:bCs/>
          <w:sz w:val="24"/>
          <w:szCs w:val="24"/>
          <w:lang w:eastAsia="ja-JP"/>
        </w:rPr>
        <w:tab/>
        <w:t>Di tabel 4.3 juga, kita dapat melihat besar medan magnet yang tidak jauh berbeda dengan pengukuran di daerah-daerah pemukiman dan perkebunan.</w:t>
      </w:r>
    </w:p>
    <w:p w:rsidR="00F7057D" w:rsidRDefault="009506B0" w:rsidP="009506B0">
      <w:pPr>
        <w:pStyle w:val="ListParagraph"/>
        <w:tabs>
          <w:tab w:val="left" w:pos="284"/>
        </w:tabs>
        <w:spacing w:after="0" w:line="360" w:lineRule="auto"/>
        <w:ind w:left="0"/>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ab/>
      </w:r>
      <w:r>
        <w:rPr>
          <w:rFonts w:ascii="Times New Roman" w:eastAsia="MS Mincho" w:hAnsi="Times New Roman" w:cs="Times New Roman"/>
          <w:bCs/>
          <w:sz w:val="24"/>
          <w:szCs w:val="24"/>
          <w:lang w:eastAsia="ja-JP"/>
        </w:rPr>
        <w:tab/>
        <w:t>Dari ketiga tabel di atas penyusun dapat menggambarkannya melalui gambar sebuah grafik yang mewakili perbandingan ketiga keadaan lokasi yang berbeda-beda. Grafik 4.1 menggambarkan perbandingan kuat medan listik di keadaan lokasi yang berbeda, dan grafik 4.2 menggambarkan perbandingan kuat medan magnet di keadaan lokasi yang berneda.</w:t>
      </w:r>
    </w:p>
    <w:p w:rsidR="009506B0" w:rsidRDefault="009506B0" w:rsidP="009506B0">
      <w:pPr>
        <w:pStyle w:val="ListParagraph"/>
        <w:tabs>
          <w:tab w:val="left" w:pos="284"/>
        </w:tabs>
        <w:spacing w:after="0" w:line="360" w:lineRule="auto"/>
        <w:ind w:left="0"/>
        <w:jc w:val="both"/>
        <w:rPr>
          <w:rFonts w:ascii="Times New Roman" w:eastAsia="MS Mincho" w:hAnsi="Times New Roman" w:cs="Times New Roman"/>
          <w:bCs/>
          <w:sz w:val="24"/>
          <w:szCs w:val="24"/>
          <w:lang w:eastAsia="ja-JP"/>
        </w:rPr>
      </w:pPr>
    </w:p>
    <w:p w:rsidR="00537FDA" w:rsidRDefault="00537FDA" w:rsidP="00537FDA">
      <w:pPr>
        <w:pStyle w:val="ListParagraph"/>
        <w:tabs>
          <w:tab w:val="left" w:pos="284"/>
        </w:tabs>
        <w:spacing w:after="0"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noProof/>
          <w:sz w:val="24"/>
          <w:szCs w:val="24"/>
          <w:lang w:eastAsia="id-ID"/>
        </w:rPr>
        <w:drawing>
          <wp:inline distT="0" distB="0" distL="0" distR="0" wp14:anchorId="21A9F1C6">
            <wp:extent cx="4578196" cy="27519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93629" cy="2761269"/>
                    </a:xfrm>
                    <a:prstGeom prst="rect">
                      <a:avLst/>
                    </a:prstGeom>
                    <a:noFill/>
                  </pic:spPr>
                </pic:pic>
              </a:graphicData>
            </a:graphic>
          </wp:inline>
        </w:drawing>
      </w:r>
    </w:p>
    <w:p w:rsidR="00537FDA" w:rsidRDefault="00537FDA" w:rsidP="00537FDA">
      <w:pPr>
        <w:pStyle w:val="ListParagraph"/>
        <w:tabs>
          <w:tab w:val="left" w:pos="284"/>
        </w:tabs>
        <w:spacing w:after="0" w:line="360" w:lineRule="auto"/>
        <w:ind w:left="0"/>
        <w:jc w:val="center"/>
        <w:rPr>
          <w:rFonts w:ascii="Times New Roman" w:eastAsia="MS Mincho" w:hAnsi="Times New Roman" w:cs="Times New Roman"/>
          <w:bCs/>
          <w:sz w:val="24"/>
          <w:szCs w:val="24"/>
          <w:lang w:eastAsia="ja-JP"/>
        </w:rPr>
      </w:pPr>
      <w:r w:rsidRPr="00537FDA">
        <w:rPr>
          <w:rFonts w:ascii="Times New Roman" w:eastAsia="MS Mincho" w:hAnsi="Times New Roman" w:cs="Times New Roman"/>
          <w:b/>
          <w:bCs/>
          <w:sz w:val="24"/>
          <w:szCs w:val="24"/>
          <w:lang w:eastAsia="ja-JP"/>
        </w:rPr>
        <w:t>Grafik 4.1.</w:t>
      </w:r>
      <w:r>
        <w:rPr>
          <w:rFonts w:ascii="Times New Roman" w:eastAsia="MS Mincho" w:hAnsi="Times New Roman" w:cs="Times New Roman"/>
          <w:bCs/>
          <w:sz w:val="24"/>
          <w:szCs w:val="24"/>
          <w:lang w:eastAsia="ja-JP"/>
        </w:rPr>
        <w:t xml:space="preserve"> Perbandingan kuat medan listrik</w:t>
      </w:r>
    </w:p>
    <w:p w:rsidR="00EE0D81" w:rsidRDefault="00EE0D81" w:rsidP="00EE0D81">
      <w:pPr>
        <w:pStyle w:val="ListParagraph"/>
        <w:tabs>
          <w:tab w:val="left" w:pos="284"/>
        </w:tabs>
        <w:spacing w:after="0" w:line="360" w:lineRule="auto"/>
        <w:ind w:left="0"/>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ab/>
      </w:r>
      <w:r>
        <w:rPr>
          <w:rFonts w:ascii="Times New Roman" w:eastAsia="MS Mincho" w:hAnsi="Times New Roman" w:cs="Times New Roman"/>
          <w:bCs/>
          <w:sz w:val="24"/>
          <w:szCs w:val="24"/>
          <w:lang w:eastAsia="ja-JP"/>
        </w:rPr>
        <w:tab/>
        <w:t>Dari grafik 4.1 kita dapat melihat dengan jelas pengukuran kuat medan listrik di lokasi dengan keadaan yang berbeda-beda tampak, bahwa kuat medan listrik di daerah tanah lapangatau tanah terbuka, hasil pengukuran yang sangat besar terjadi, sementara di perkebunan hasil pengukuran sangatlah kecil. Namun hal yang harus kita perhatikan dan kita ingat dari ketiga hasil pengukuran di atas terlihat jelas, hasil pengukuran kuat medan listrik masih jauh di bawah batas aman yang telah di tetapkan WHO yaitu 5 KV/m. Oleh karena itu masyarakta tidaklah perlu khawatir akan dampak dari keberadaan SUTT di sekitar lokasi pemukiman, perkebunan, dan tanah lapang.</w:t>
      </w:r>
    </w:p>
    <w:p w:rsidR="00C45A05" w:rsidRDefault="00C45A05" w:rsidP="00537FDA">
      <w:pPr>
        <w:pStyle w:val="ListParagraph"/>
        <w:tabs>
          <w:tab w:val="left" w:pos="284"/>
        </w:tabs>
        <w:spacing w:after="0"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Cs/>
          <w:noProof/>
          <w:sz w:val="24"/>
          <w:szCs w:val="24"/>
          <w:lang w:eastAsia="id-ID"/>
        </w:rPr>
        <w:lastRenderedPageBreak/>
        <w:drawing>
          <wp:inline distT="0" distB="0" distL="0" distR="0" wp14:anchorId="0CD7A751">
            <wp:extent cx="4388053" cy="263769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2273" cy="2652252"/>
                    </a:xfrm>
                    <a:prstGeom prst="rect">
                      <a:avLst/>
                    </a:prstGeom>
                    <a:noFill/>
                  </pic:spPr>
                </pic:pic>
              </a:graphicData>
            </a:graphic>
          </wp:inline>
        </w:drawing>
      </w:r>
    </w:p>
    <w:p w:rsidR="00C45A05" w:rsidRDefault="00C45A05" w:rsidP="00537FDA">
      <w:pPr>
        <w:pStyle w:val="ListParagraph"/>
        <w:tabs>
          <w:tab w:val="left" w:pos="284"/>
        </w:tabs>
        <w:spacing w:after="0" w:line="360" w:lineRule="auto"/>
        <w:ind w:left="0"/>
        <w:jc w:val="center"/>
        <w:rPr>
          <w:rFonts w:ascii="Times New Roman" w:eastAsia="MS Mincho" w:hAnsi="Times New Roman" w:cs="Times New Roman"/>
          <w:bCs/>
          <w:sz w:val="24"/>
          <w:szCs w:val="24"/>
          <w:lang w:eastAsia="ja-JP"/>
        </w:rPr>
      </w:pPr>
      <w:r>
        <w:rPr>
          <w:rFonts w:ascii="Times New Roman" w:eastAsia="MS Mincho" w:hAnsi="Times New Roman" w:cs="Times New Roman"/>
          <w:b/>
          <w:bCs/>
          <w:sz w:val="24"/>
          <w:szCs w:val="24"/>
          <w:lang w:eastAsia="ja-JP"/>
        </w:rPr>
        <w:t>Grafik 4.2</w:t>
      </w:r>
      <w:r w:rsidRPr="00C45A05">
        <w:rPr>
          <w:rFonts w:ascii="Times New Roman" w:eastAsia="MS Mincho" w:hAnsi="Times New Roman" w:cs="Times New Roman"/>
          <w:b/>
          <w:bCs/>
          <w:sz w:val="24"/>
          <w:szCs w:val="24"/>
          <w:lang w:eastAsia="ja-JP"/>
        </w:rPr>
        <w:t>.</w:t>
      </w:r>
      <w:r>
        <w:rPr>
          <w:rFonts w:ascii="Times New Roman" w:eastAsia="MS Mincho" w:hAnsi="Times New Roman" w:cs="Times New Roman"/>
          <w:bCs/>
          <w:sz w:val="24"/>
          <w:szCs w:val="24"/>
          <w:lang w:eastAsia="ja-JP"/>
        </w:rPr>
        <w:t xml:space="preserve"> Perbandingan kuat medan magnet</w:t>
      </w:r>
    </w:p>
    <w:p w:rsidR="00553A35" w:rsidRDefault="00553A35" w:rsidP="00553A35">
      <w:pPr>
        <w:pStyle w:val="ListParagraph"/>
        <w:tabs>
          <w:tab w:val="left" w:pos="284"/>
        </w:tabs>
        <w:spacing w:after="0" w:line="360" w:lineRule="auto"/>
        <w:ind w:left="0"/>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ab/>
      </w:r>
      <w:r>
        <w:rPr>
          <w:rFonts w:ascii="Times New Roman" w:eastAsia="MS Mincho" w:hAnsi="Times New Roman" w:cs="Times New Roman"/>
          <w:bCs/>
          <w:sz w:val="24"/>
          <w:szCs w:val="24"/>
          <w:lang w:eastAsia="ja-JP"/>
        </w:rPr>
        <w:tab/>
        <w:t>Dari grafik 4.2, di atas kita dapat melihat perbedaan kuat medan listrik dari ketiga lokasi yang berbeda, tidak lah terlalu besar selisihnya, namun kita lihat ada perbedaan dari medan magnet dangan medan listik, kita lihat medan listik justru mengalami nilai yang sangat besar di daerah pemukiman dan nilai yang kecil di daerah tanah lapang atau lahan kosong, hal itu dapat disebabkan di daerah pemukiman banyak alat-alat elektronik yang memang dari alat itu sendiri dapat memancarkan medan magnet.</w:t>
      </w:r>
    </w:p>
    <w:p w:rsidR="00553A35" w:rsidRDefault="00553A35">
      <w:pPr>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br w:type="page"/>
      </w:r>
    </w:p>
    <w:p w:rsidR="00553A35" w:rsidRDefault="00553A35" w:rsidP="00553A35">
      <w:pPr>
        <w:pStyle w:val="ListParagraph"/>
        <w:tabs>
          <w:tab w:val="left" w:pos="284"/>
        </w:tabs>
        <w:spacing w:after="0" w:line="360" w:lineRule="auto"/>
        <w:ind w:left="0"/>
        <w:jc w:val="center"/>
        <w:rPr>
          <w:rFonts w:ascii="Times New Roman" w:eastAsia="MS Mincho" w:hAnsi="Times New Roman" w:cs="Times New Roman"/>
          <w:b/>
          <w:bCs/>
          <w:sz w:val="24"/>
          <w:szCs w:val="24"/>
          <w:lang w:eastAsia="ja-JP"/>
        </w:rPr>
      </w:pPr>
      <w:r>
        <w:rPr>
          <w:rFonts w:ascii="Times New Roman" w:eastAsia="MS Mincho" w:hAnsi="Times New Roman" w:cs="Times New Roman"/>
          <w:b/>
          <w:bCs/>
          <w:sz w:val="24"/>
          <w:szCs w:val="24"/>
          <w:lang w:eastAsia="ja-JP"/>
        </w:rPr>
        <w:lastRenderedPageBreak/>
        <w:t>BAB V</w:t>
      </w:r>
    </w:p>
    <w:p w:rsidR="00553A35" w:rsidRDefault="00553A35" w:rsidP="00553A35">
      <w:pPr>
        <w:pStyle w:val="ListParagraph"/>
        <w:tabs>
          <w:tab w:val="left" w:pos="284"/>
        </w:tabs>
        <w:spacing w:after="0" w:line="360" w:lineRule="auto"/>
        <w:ind w:left="0"/>
        <w:jc w:val="center"/>
        <w:rPr>
          <w:rFonts w:ascii="Times New Roman" w:eastAsia="MS Mincho" w:hAnsi="Times New Roman" w:cs="Times New Roman"/>
          <w:b/>
          <w:bCs/>
          <w:sz w:val="24"/>
          <w:szCs w:val="24"/>
          <w:lang w:eastAsia="ja-JP"/>
        </w:rPr>
      </w:pPr>
      <w:r>
        <w:rPr>
          <w:rFonts w:ascii="Times New Roman" w:eastAsia="MS Mincho" w:hAnsi="Times New Roman" w:cs="Times New Roman"/>
          <w:b/>
          <w:bCs/>
          <w:sz w:val="24"/>
          <w:szCs w:val="24"/>
          <w:lang w:eastAsia="ja-JP"/>
        </w:rPr>
        <w:t>PENUTUP</w:t>
      </w:r>
    </w:p>
    <w:p w:rsidR="00060CA6" w:rsidRPr="00060CA6" w:rsidRDefault="00C800EF" w:rsidP="00060CA6">
      <w:pPr>
        <w:pStyle w:val="ListParagraph"/>
        <w:numPr>
          <w:ilvl w:val="0"/>
          <w:numId w:val="46"/>
        </w:numPr>
        <w:tabs>
          <w:tab w:val="left" w:pos="284"/>
        </w:tabs>
        <w:spacing w:after="0" w:line="360" w:lineRule="auto"/>
        <w:ind w:left="284" w:hanging="284"/>
        <w:jc w:val="both"/>
        <w:rPr>
          <w:rFonts w:ascii="Times New Roman" w:eastAsia="MS Mincho" w:hAnsi="Times New Roman" w:cs="Times New Roman"/>
          <w:bCs/>
          <w:sz w:val="24"/>
          <w:szCs w:val="24"/>
          <w:lang w:eastAsia="ja-JP"/>
        </w:rPr>
      </w:pPr>
      <w:r>
        <w:rPr>
          <w:rFonts w:ascii="Times New Roman" w:eastAsia="MS Mincho" w:hAnsi="Times New Roman" w:cs="Times New Roman"/>
          <w:b/>
          <w:bCs/>
          <w:sz w:val="24"/>
          <w:szCs w:val="24"/>
          <w:lang w:eastAsia="ja-JP"/>
        </w:rPr>
        <w:t>Kesimpulan</w:t>
      </w:r>
    </w:p>
    <w:p w:rsidR="00060CA6" w:rsidRPr="00060CA6" w:rsidRDefault="00060CA6" w:rsidP="00060CA6">
      <w:pPr>
        <w:tabs>
          <w:tab w:val="left" w:pos="284"/>
        </w:tabs>
        <w:spacing w:line="360" w:lineRule="auto"/>
        <w:jc w:val="both"/>
        <w:rPr>
          <w:rFonts w:ascii="Times New Roman" w:eastAsia="MS Mincho" w:hAnsi="Times New Roman" w:cs="Times New Roman"/>
          <w:bCs/>
          <w:sz w:val="24"/>
          <w:szCs w:val="24"/>
          <w:lang w:val="en-US" w:eastAsia="ja-JP"/>
        </w:rPr>
      </w:pPr>
      <w:r>
        <w:rPr>
          <w:rFonts w:ascii="Times New Roman" w:eastAsia="MS Mincho" w:hAnsi="Times New Roman" w:cs="Times New Roman"/>
          <w:bCs/>
          <w:sz w:val="24"/>
          <w:szCs w:val="24"/>
          <w:lang w:eastAsia="ja-JP"/>
        </w:rPr>
        <w:tab/>
      </w:r>
      <w:r>
        <w:rPr>
          <w:rFonts w:ascii="Times New Roman" w:eastAsia="MS Mincho" w:hAnsi="Times New Roman" w:cs="Times New Roman"/>
          <w:bCs/>
          <w:sz w:val="24"/>
          <w:szCs w:val="24"/>
          <w:lang w:eastAsia="ja-JP"/>
        </w:rPr>
        <w:tab/>
      </w:r>
      <w:r w:rsidRPr="00060CA6">
        <w:rPr>
          <w:rFonts w:ascii="Times New Roman" w:eastAsia="MS Mincho" w:hAnsi="Times New Roman" w:cs="Times New Roman"/>
          <w:bCs/>
          <w:sz w:val="24"/>
          <w:szCs w:val="24"/>
          <w:lang w:val="en-US" w:eastAsia="ja-JP"/>
        </w:rPr>
        <w:t xml:space="preserve">Dari </w:t>
      </w:r>
      <w:proofErr w:type="spellStart"/>
      <w:r w:rsidRPr="00060CA6">
        <w:rPr>
          <w:rFonts w:ascii="Times New Roman" w:eastAsia="MS Mincho" w:hAnsi="Times New Roman" w:cs="Times New Roman"/>
          <w:bCs/>
          <w:sz w:val="24"/>
          <w:szCs w:val="24"/>
          <w:lang w:val="en-US" w:eastAsia="ja-JP"/>
        </w:rPr>
        <w:t>uraian</w:t>
      </w:r>
      <w:proofErr w:type="spellEnd"/>
      <w:r w:rsidRPr="00060CA6">
        <w:rPr>
          <w:rFonts w:ascii="Times New Roman" w:eastAsia="MS Mincho" w:hAnsi="Times New Roman" w:cs="Times New Roman"/>
          <w:bCs/>
          <w:sz w:val="24"/>
          <w:szCs w:val="24"/>
          <w:lang w:val="en-US" w:eastAsia="ja-JP"/>
        </w:rPr>
        <w:t xml:space="preserve"> yang </w:t>
      </w:r>
      <w:proofErr w:type="spellStart"/>
      <w:r w:rsidRPr="00060CA6">
        <w:rPr>
          <w:rFonts w:ascii="Times New Roman" w:eastAsia="MS Mincho" w:hAnsi="Times New Roman" w:cs="Times New Roman"/>
          <w:bCs/>
          <w:sz w:val="24"/>
          <w:szCs w:val="24"/>
          <w:lang w:val="en-US" w:eastAsia="ja-JP"/>
        </w:rPr>
        <w:t>telah</w:t>
      </w:r>
      <w:proofErr w:type="spellEnd"/>
      <w:r w:rsidRPr="00060CA6">
        <w:rPr>
          <w:rFonts w:ascii="Times New Roman" w:eastAsia="MS Mincho" w:hAnsi="Times New Roman" w:cs="Times New Roman"/>
          <w:bCs/>
          <w:sz w:val="24"/>
          <w:szCs w:val="24"/>
          <w:lang w:val="en-US" w:eastAsia="ja-JP"/>
        </w:rPr>
        <w:t xml:space="preserve"> </w:t>
      </w:r>
      <w:proofErr w:type="spellStart"/>
      <w:r w:rsidRPr="00060CA6">
        <w:rPr>
          <w:rFonts w:ascii="Times New Roman" w:eastAsia="MS Mincho" w:hAnsi="Times New Roman" w:cs="Times New Roman"/>
          <w:bCs/>
          <w:sz w:val="24"/>
          <w:szCs w:val="24"/>
          <w:lang w:val="en-US" w:eastAsia="ja-JP"/>
        </w:rPr>
        <w:t>disampaikan</w:t>
      </w:r>
      <w:proofErr w:type="spellEnd"/>
      <w:r w:rsidRPr="00060CA6">
        <w:rPr>
          <w:rFonts w:ascii="Times New Roman" w:eastAsia="MS Mincho" w:hAnsi="Times New Roman" w:cs="Times New Roman"/>
          <w:bCs/>
          <w:sz w:val="24"/>
          <w:szCs w:val="24"/>
          <w:lang w:val="en-US" w:eastAsia="ja-JP"/>
        </w:rPr>
        <w:t xml:space="preserve"> </w:t>
      </w:r>
      <w:proofErr w:type="spellStart"/>
      <w:r w:rsidRPr="00060CA6">
        <w:rPr>
          <w:rFonts w:ascii="Times New Roman" w:eastAsia="MS Mincho" w:hAnsi="Times New Roman" w:cs="Times New Roman"/>
          <w:bCs/>
          <w:sz w:val="24"/>
          <w:szCs w:val="24"/>
          <w:lang w:val="en-US" w:eastAsia="ja-JP"/>
        </w:rPr>
        <w:t>sebelumnya</w:t>
      </w:r>
      <w:proofErr w:type="spellEnd"/>
      <w:r w:rsidRPr="00060CA6">
        <w:rPr>
          <w:rFonts w:ascii="Times New Roman" w:eastAsia="MS Mincho" w:hAnsi="Times New Roman" w:cs="Times New Roman"/>
          <w:bCs/>
          <w:sz w:val="24"/>
          <w:szCs w:val="24"/>
          <w:lang w:val="en-US" w:eastAsia="ja-JP"/>
        </w:rPr>
        <w:t xml:space="preserve">, </w:t>
      </w:r>
      <w:proofErr w:type="spellStart"/>
      <w:r w:rsidRPr="00060CA6">
        <w:rPr>
          <w:rFonts w:ascii="Times New Roman" w:eastAsia="MS Mincho" w:hAnsi="Times New Roman" w:cs="Times New Roman"/>
          <w:bCs/>
          <w:sz w:val="24"/>
          <w:szCs w:val="24"/>
          <w:lang w:val="en-US" w:eastAsia="ja-JP"/>
        </w:rPr>
        <w:t>dapat</w:t>
      </w:r>
      <w:proofErr w:type="spellEnd"/>
      <w:r w:rsidRPr="00060CA6">
        <w:rPr>
          <w:rFonts w:ascii="Times New Roman" w:eastAsia="MS Mincho" w:hAnsi="Times New Roman" w:cs="Times New Roman"/>
          <w:bCs/>
          <w:sz w:val="24"/>
          <w:szCs w:val="24"/>
          <w:lang w:val="en-US" w:eastAsia="ja-JP"/>
        </w:rPr>
        <w:t xml:space="preserve"> </w:t>
      </w:r>
      <w:proofErr w:type="spellStart"/>
      <w:r w:rsidRPr="00060CA6">
        <w:rPr>
          <w:rFonts w:ascii="Times New Roman" w:eastAsia="MS Mincho" w:hAnsi="Times New Roman" w:cs="Times New Roman"/>
          <w:bCs/>
          <w:sz w:val="24"/>
          <w:szCs w:val="24"/>
          <w:lang w:val="en-US" w:eastAsia="ja-JP"/>
        </w:rPr>
        <w:t>disimpulkan</w:t>
      </w:r>
      <w:proofErr w:type="spellEnd"/>
      <w:r w:rsidRPr="00060CA6">
        <w:rPr>
          <w:rFonts w:ascii="Times New Roman" w:eastAsia="MS Mincho" w:hAnsi="Times New Roman" w:cs="Times New Roman"/>
          <w:bCs/>
          <w:sz w:val="24"/>
          <w:szCs w:val="24"/>
          <w:lang w:val="en-US" w:eastAsia="ja-JP"/>
        </w:rPr>
        <w:t xml:space="preserve"> </w:t>
      </w:r>
      <w:proofErr w:type="spellStart"/>
      <w:r w:rsidRPr="00060CA6">
        <w:rPr>
          <w:rFonts w:ascii="Times New Roman" w:eastAsia="MS Mincho" w:hAnsi="Times New Roman" w:cs="Times New Roman"/>
          <w:bCs/>
          <w:sz w:val="24"/>
          <w:szCs w:val="24"/>
          <w:lang w:val="en-US" w:eastAsia="ja-JP"/>
        </w:rPr>
        <w:t>bahwa</w:t>
      </w:r>
      <w:proofErr w:type="spellEnd"/>
      <w:r w:rsidRPr="00060CA6">
        <w:rPr>
          <w:rFonts w:ascii="Times New Roman" w:eastAsia="MS Mincho" w:hAnsi="Times New Roman" w:cs="Times New Roman"/>
          <w:bCs/>
          <w:sz w:val="24"/>
          <w:szCs w:val="24"/>
          <w:lang w:val="en-US" w:eastAsia="ja-JP"/>
        </w:rPr>
        <w:t>:</w:t>
      </w:r>
    </w:p>
    <w:p w:rsidR="00060CA6" w:rsidRPr="00060CA6" w:rsidRDefault="00060CA6" w:rsidP="00060CA6">
      <w:pPr>
        <w:pStyle w:val="ListParagraph"/>
        <w:numPr>
          <w:ilvl w:val="0"/>
          <w:numId w:val="49"/>
        </w:numPr>
        <w:tabs>
          <w:tab w:val="left" w:pos="284"/>
        </w:tabs>
        <w:spacing w:line="360" w:lineRule="auto"/>
        <w:ind w:left="284" w:hanging="284"/>
        <w:jc w:val="both"/>
        <w:rPr>
          <w:rFonts w:ascii="Times New Roman" w:eastAsia="MS Mincho" w:hAnsi="Times New Roman" w:cs="Times New Roman"/>
          <w:bCs/>
          <w:sz w:val="24"/>
          <w:szCs w:val="24"/>
          <w:lang w:val="en-US" w:eastAsia="ja-JP"/>
        </w:rPr>
      </w:pPr>
      <w:r>
        <w:rPr>
          <w:rFonts w:ascii="Times New Roman" w:eastAsia="MS Mincho" w:hAnsi="Times New Roman" w:cs="Times New Roman"/>
          <w:bCs/>
          <w:sz w:val="24"/>
          <w:szCs w:val="24"/>
          <w:lang w:eastAsia="ja-JP"/>
        </w:rPr>
        <w:t>Kuat medan listrik sangat di pengaruhi oleh benda-benda di sekitarnya</w:t>
      </w:r>
      <w:r w:rsidRPr="00060CA6">
        <w:rPr>
          <w:rFonts w:ascii="Times New Roman" w:eastAsia="MS Mincho" w:hAnsi="Times New Roman" w:cs="Times New Roman"/>
          <w:bCs/>
          <w:sz w:val="24"/>
          <w:szCs w:val="24"/>
          <w:lang w:val="en-US" w:eastAsia="ja-JP"/>
        </w:rPr>
        <w:t>.</w:t>
      </w:r>
    </w:p>
    <w:p w:rsidR="00060CA6" w:rsidRPr="00060CA6" w:rsidRDefault="00060CA6" w:rsidP="00060CA6">
      <w:pPr>
        <w:pStyle w:val="ListParagraph"/>
        <w:numPr>
          <w:ilvl w:val="0"/>
          <w:numId w:val="49"/>
        </w:numPr>
        <w:tabs>
          <w:tab w:val="left" w:pos="284"/>
        </w:tabs>
        <w:spacing w:line="360" w:lineRule="auto"/>
        <w:ind w:left="284" w:hanging="284"/>
        <w:jc w:val="both"/>
        <w:rPr>
          <w:rFonts w:ascii="Times New Roman" w:eastAsia="MS Mincho" w:hAnsi="Times New Roman" w:cs="Times New Roman"/>
          <w:bCs/>
          <w:sz w:val="24"/>
          <w:szCs w:val="24"/>
          <w:lang w:val="en-US" w:eastAsia="ja-JP"/>
        </w:rPr>
      </w:pPr>
      <w:r>
        <w:rPr>
          <w:rFonts w:ascii="Times New Roman" w:eastAsia="MS Mincho" w:hAnsi="Times New Roman" w:cs="Times New Roman"/>
          <w:bCs/>
          <w:sz w:val="24"/>
          <w:szCs w:val="24"/>
          <w:lang w:eastAsia="ja-JP"/>
        </w:rPr>
        <w:t>Medan magnet memiliki sifat dapat menembus benda-benda di sekitarnya.</w:t>
      </w:r>
    </w:p>
    <w:p w:rsidR="00060CA6" w:rsidRPr="00F675F8" w:rsidRDefault="00F675F8" w:rsidP="00F675F8">
      <w:pPr>
        <w:pStyle w:val="ListParagraph"/>
        <w:numPr>
          <w:ilvl w:val="0"/>
          <w:numId w:val="49"/>
        </w:numPr>
        <w:tabs>
          <w:tab w:val="left" w:pos="284"/>
        </w:tabs>
        <w:spacing w:line="360" w:lineRule="auto"/>
        <w:ind w:left="284" w:hanging="284"/>
        <w:jc w:val="both"/>
        <w:rPr>
          <w:rFonts w:ascii="Times New Roman" w:eastAsia="MS Mincho" w:hAnsi="Times New Roman" w:cs="Times New Roman"/>
          <w:bCs/>
          <w:sz w:val="24"/>
          <w:szCs w:val="24"/>
          <w:lang w:val="en-US" w:eastAsia="ja-JP"/>
        </w:rPr>
      </w:pPr>
      <w:r>
        <w:rPr>
          <w:rFonts w:ascii="Times New Roman" w:eastAsia="MS Mincho" w:hAnsi="Times New Roman" w:cs="Times New Roman"/>
          <w:bCs/>
          <w:sz w:val="24"/>
          <w:szCs w:val="24"/>
          <w:lang w:eastAsia="ja-JP"/>
        </w:rPr>
        <w:t>Kuat medan listrik dan medan magnet dari pajanan SUTT masih jauh di bawah ambang batas aman yang telah di tetapkan oleh WHO.</w:t>
      </w:r>
    </w:p>
    <w:p w:rsidR="00060CA6" w:rsidRPr="00F675F8" w:rsidRDefault="00060CA6" w:rsidP="00F675F8">
      <w:pPr>
        <w:tabs>
          <w:tab w:val="left" w:pos="284"/>
        </w:tabs>
        <w:spacing w:line="360" w:lineRule="auto"/>
        <w:jc w:val="both"/>
        <w:rPr>
          <w:rFonts w:ascii="Times New Roman" w:eastAsia="MS Mincho" w:hAnsi="Times New Roman" w:cs="Times New Roman"/>
          <w:b/>
          <w:bCs/>
          <w:sz w:val="24"/>
          <w:szCs w:val="24"/>
          <w:lang w:val="en-US" w:eastAsia="ja-JP"/>
        </w:rPr>
      </w:pPr>
      <w:r w:rsidRPr="00F675F8">
        <w:rPr>
          <w:rFonts w:ascii="Times New Roman" w:eastAsia="MS Mincho" w:hAnsi="Times New Roman" w:cs="Times New Roman"/>
          <w:b/>
          <w:bCs/>
          <w:sz w:val="24"/>
          <w:szCs w:val="24"/>
          <w:lang w:val="en-US" w:eastAsia="ja-JP"/>
        </w:rPr>
        <w:t>B. Saran</w:t>
      </w:r>
    </w:p>
    <w:p w:rsidR="00F675F8" w:rsidRPr="00F675F8" w:rsidRDefault="00F675F8" w:rsidP="00F675F8">
      <w:pPr>
        <w:pStyle w:val="ListParagraph"/>
        <w:numPr>
          <w:ilvl w:val="0"/>
          <w:numId w:val="50"/>
        </w:numPr>
        <w:tabs>
          <w:tab w:val="left" w:pos="284"/>
        </w:tabs>
        <w:spacing w:line="360" w:lineRule="auto"/>
        <w:ind w:left="284" w:hanging="284"/>
        <w:jc w:val="both"/>
        <w:rPr>
          <w:rFonts w:ascii="Times New Roman" w:eastAsia="MS Mincho" w:hAnsi="Times New Roman" w:cs="Times New Roman"/>
          <w:bCs/>
          <w:sz w:val="24"/>
          <w:szCs w:val="24"/>
          <w:lang w:val="en-US" w:eastAsia="ja-JP"/>
        </w:rPr>
      </w:pPr>
      <w:r>
        <w:rPr>
          <w:rFonts w:ascii="Times New Roman" w:eastAsia="MS Mincho" w:hAnsi="Times New Roman" w:cs="Times New Roman"/>
          <w:bCs/>
          <w:sz w:val="24"/>
          <w:szCs w:val="24"/>
          <w:lang w:eastAsia="ja-JP"/>
        </w:rPr>
        <w:t>Untuk mengurangi kuat medan listrik di sekitar SUTT  masyarakat dapat menanam pohon-pohon yang tumbuhnya tidak terlalu tinggi misalnya pohon pisang.</w:t>
      </w:r>
    </w:p>
    <w:p w:rsidR="00F675F8" w:rsidRPr="00F675F8" w:rsidRDefault="00F675F8" w:rsidP="00F675F8">
      <w:pPr>
        <w:pStyle w:val="ListParagraph"/>
        <w:numPr>
          <w:ilvl w:val="0"/>
          <w:numId w:val="50"/>
        </w:numPr>
        <w:tabs>
          <w:tab w:val="left" w:pos="284"/>
        </w:tabs>
        <w:spacing w:line="360" w:lineRule="auto"/>
        <w:ind w:left="284" w:hanging="284"/>
        <w:jc w:val="both"/>
        <w:rPr>
          <w:rFonts w:ascii="Times New Roman" w:eastAsia="MS Mincho" w:hAnsi="Times New Roman" w:cs="Times New Roman"/>
          <w:bCs/>
          <w:sz w:val="24"/>
          <w:szCs w:val="24"/>
          <w:lang w:val="en-US" w:eastAsia="ja-JP"/>
        </w:rPr>
      </w:pPr>
      <w:r>
        <w:rPr>
          <w:rFonts w:ascii="Times New Roman" w:eastAsia="MS Mincho" w:hAnsi="Times New Roman" w:cs="Times New Roman"/>
          <w:bCs/>
          <w:sz w:val="24"/>
          <w:szCs w:val="24"/>
          <w:lang w:eastAsia="ja-JP"/>
        </w:rPr>
        <w:t xml:space="preserve">Memang dengan adanya pohon-pohon di sekitar SUTT / SUTET dapat mengurangi kuat medan listrik, tapi perlu diingat untuk tidak menanam pohon yang pertumbuhanya dapat mencapai sangat  tinggi, sebab dengan adanya pohon yang sangat tinggi dapat membahayakan, SUTT/SUTT itu sendiri dan juga masyarakat yang ada di sekitarnya. </w:t>
      </w:r>
    </w:p>
    <w:p w:rsidR="00B772C0" w:rsidRPr="00B772C0" w:rsidRDefault="00505609" w:rsidP="00B772C0">
      <w:pPr>
        <w:pStyle w:val="ListParagraph"/>
        <w:numPr>
          <w:ilvl w:val="0"/>
          <w:numId w:val="50"/>
        </w:numPr>
        <w:tabs>
          <w:tab w:val="left" w:pos="284"/>
        </w:tabs>
        <w:spacing w:line="360" w:lineRule="auto"/>
        <w:ind w:left="284" w:hanging="284"/>
        <w:jc w:val="both"/>
        <w:rPr>
          <w:rFonts w:ascii="Times New Roman" w:eastAsia="MS Mincho" w:hAnsi="Times New Roman" w:cs="Times New Roman"/>
          <w:bCs/>
          <w:sz w:val="24"/>
          <w:szCs w:val="24"/>
          <w:lang w:val="en-US" w:eastAsia="ja-JP"/>
        </w:rPr>
      </w:pPr>
      <w:r>
        <w:rPr>
          <w:rFonts w:ascii="Times New Roman" w:eastAsia="MS Mincho" w:hAnsi="Times New Roman" w:cs="Times New Roman"/>
          <w:bCs/>
          <w:sz w:val="24"/>
          <w:szCs w:val="24"/>
          <w:lang w:eastAsia="ja-JP"/>
        </w:rPr>
        <w:t>Langkah masyarakat untuk mengurangi kuat medan listrik dan medan magnet  dari SUTT atau SUTET, juga dapat dilakukan dengan cara memasang atap dari logam dan di ground kan ke tanah, agar induksi dapat langsung tersalurkan di tanah.</w:t>
      </w:r>
    </w:p>
    <w:p w:rsidR="00B772C0" w:rsidRPr="00B772C0" w:rsidRDefault="00B772C0" w:rsidP="00B772C0">
      <w:pPr>
        <w:pStyle w:val="ListParagraph"/>
        <w:numPr>
          <w:ilvl w:val="0"/>
          <w:numId w:val="50"/>
        </w:numPr>
        <w:tabs>
          <w:tab w:val="left" w:pos="284"/>
        </w:tabs>
        <w:spacing w:line="360" w:lineRule="auto"/>
        <w:ind w:left="284" w:hanging="284"/>
        <w:jc w:val="both"/>
        <w:rPr>
          <w:rFonts w:ascii="Times New Roman" w:eastAsia="MS Mincho" w:hAnsi="Times New Roman" w:cs="Times New Roman"/>
          <w:bCs/>
          <w:sz w:val="24"/>
          <w:szCs w:val="24"/>
          <w:lang w:val="en-US" w:eastAsia="ja-JP"/>
        </w:rPr>
      </w:pPr>
      <w:r w:rsidRPr="00B772C0">
        <w:rPr>
          <w:rFonts w:ascii="Times New Roman" w:eastAsia="MS Mincho" w:hAnsi="Times New Roman" w:cs="Times New Roman"/>
          <w:bCs/>
          <w:sz w:val="24"/>
          <w:szCs w:val="24"/>
          <w:lang w:eastAsia="ja-JP"/>
        </w:rPr>
        <w:t>Bagi masyarakat yang tinggal di sekitar SUTT</w:t>
      </w:r>
      <w:r>
        <w:rPr>
          <w:rFonts w:ascii="Times New Roman" w:eastAsia="MS Mincho" w:hAnsi="Times New Roman" w:cs="Times New Roman"/>
          <w:bCs/>
          <w:sz w:val="24"/>
          <w:szCs w:val="24"/>
          <w:lang w:eastAsia="ja-JP"/>
        </w:rPr>
        <w:t xml:space="preserve"> </w:t>
      </w:r>
      <w:r w:rsidRPr="00B772C0">
        <w:rPr>
          <w:rFonts w:ascii="Times New Roman" w:eastAsia="MS Mincho" w:hAnsi="Times New Roman" w:cs="Times New Roman"/>
          <w:bCs/>
          <w:sz w:val="24"/>
          <w:szCs w:val="24"/>
          <w:lang w:eastAsia="ja-JP"/>
        </w:rPr>
        <w:t>dan SUTET tidaklah perlu khawatir akan dampak-dampak negatif dari pajanan gelombang elektromagnetik, sebab besar Kuat medan listrik dan kuat medan magnet masilah jauh di bawah batas aman yang telah di tetapkan oleh WHO.</w:t>
      </w:r>
      <w:r>
        <w:rPr>
          <w:rFonts w:ascii="Times New Roman" w:eastAsia="MS Mincho" w:hAnsi="Times New Roman" w:cs="Times New Roman"/>
          <w:bCs/>
          <w:sz w:val="24"/>
          <w:szCs w:val="24"/>
          <w:lang w:eastAsia="ja-JP"/>
        </w:rPr>
        <w:t xml:space="preserve"> </w:t>
      </w:r>
    </w:p>
    <w:p w:rsidR="00B772C0" w:rsidRDefault="00505609" w:rsidP="00B772C0">
      <w:pPr>
        <w:tabs>
          <w:tab w:val="left" w:pos="284"/>
        </w:tabs>
        <w:spacing w:line="360" w:lineRule="auto"/>
        <w:jc w:val="both"/>
        <w:rPr>
          <w:rFonts w:ascii="Times New Roman" w:eastAsia="MS Mincho" w:hAnsi="Times New Roman" w:cs="Times New Roman"/>
          <w:b/>
          <w:bCs/>
          <w:sz w:val="24"/>
          <w:szCs w:val="24"/>
          <w:lang w:val="en-US" w:eastAsia="ja-JP"/>
        </w:rPr>
      </w:pPr>
      <w:r w:rsidRPr="00B772C0">
        <w:rPr>
          <w:rFonts w:ascii="Times New Roman" w:eastAsia="MS Mincho" w:hAnsi="Times New Roman" w:cs="Times New Roman"/>
          <w:bCs/>
          <w:sz w:val="24"/>
          <w:szCs w:val="24"/>
          <w:lang w:eastAsia="ja-JP"/>
        </w:rPr>
        <w:t>.</w:t>
      </w:r>
    </w:p>
    <w:p w:rsidR="00B772C0" w:rsidRPr="008C6AB0" w:rsidRDefault="00B772C0" w:rsidP="008C6AB0">
      <w:pPr>
        <w:rPr>
          <w:rFonts w:ascii="Times New Roman" w:eastAsia="MS Mincho" w:hAnsi="Times New Roman" w:cs="Times New Roman"/>
          <w:b/>
          <w:bCs/>
          <w:sz w:val="24"/>
          <w:szCs w:val="24"/>
          <w:lang w:val="en-US" w:eastAsia="ja-JP"/>
        </w:rPr>
      </w:pPr>
      <w:bookmarkStart w:id="0" w:name="_GoBack"/>
      <w:bookmarkEnd w:id="0"/>
    </w:p>
    <w:sectPr w:rsidR="00B772C0" w:rsidRPr="008C6AB0" w:rsidSect="00593176">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63F" w:rsidRDefault="00CE763F" w:rsidP="0009707D">
      <w:pPr>
        <w:spacing w:after="0" w:line="240" w:lineRule="auto"/>
      </w:pPr>
      <w:r>
        <w:separator/>
      </w:r>
    </w:p>
  </w:endnote>
  <w:endnote w:type="continuationSeparator" w:id="0">
    <w:p w:rsidR="00CE763F" w:rsidRDefault="00CE763F" w:rsidP="0009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B3A" w:rsidRDefault="00892B3A">
    <w:pPr>
      <w:pStyle w:val="Footer"/>
      <w:jc w:val="center"/>
    </w:pPr>
    <w:r>
      <w:fldChar w:fldCharType="begin"/>
    </w:r>
    <w:r>
      <w:instrText xml:space="preserve"> PAGE   \* MERGEFORMAT </w:instrText>
    </w:r>
    <w:r>
      <w:fldChar w:fldCharType="separate"/>
    </w:r>
    <w:r w:rsidR="008C6AB0">
      <w:rPr>
        <w:noProof/>
      </w:rPr>
      <w:t>1</w:t>
    </w:r>
    <w:r>
      <w:rPr>
        <w:noProof/>
      </w:rPr>
      <w:fldChar w:fldCharType="end"/>
    </w:r>
  </w:p>
  <w:p w:rsidR="00892B3A" w:rsidRPr="007D70FE" w:rsidRDefault="00892B3A">
    <w:pPr>
      <w:pStyle w:val="Footer"/>
      <w:jc w:val="center"/>
      <w:rPr>
        <w:sz w:val="21"/>
        <w:szCs w:val="21"/>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63F" w:rsidRDefault="00CE763F" w:rsidP="0009707D">
      <w:pPr>
        <w:spacing w:after="0" w:line="240" w:lineRule="auto"/>
      </w:pPr>
      <w:r>
        <w:separator/>
      </w:r>
    </w:p>
  </w:footnote>
  <w:footnote w:type="continuationSeparator" w:id="0">
    <w:p w:rsidR="00CE763F" w:rsidRDefault="00CE763F" w:rsidP="0009707D">
      <w:pPr>
        <w:spacing w:after="0" w:line="240" w:lineRule="auto"/>
      </w:pPr>
      <w:r>
        <w:continuationSeparator/>
      </w:r>
    </w:p>
  </w:footnote>
  <w:footnote w:id="1">
    <w:p w:rsidR="00892B3A" w:rsidRDefault="00892B3A" w:rsidP="0009707D">
      <w:pPr>
        <w:pStyle w:val="FootnoteText"/>
      </w:pPr>
      <w:r>
        <w:rPr>
          <w:rStyle w:val="FootnoteReference"/>
        </w:rPr>
        <w:footnoteRef/>
      </w:r>
      <w:r>
        <w:t xml:space="preserve"> </w:t>
      </w:r>
      <w:r w:rsidRPr="003404E3">
        <w:t>klasifikasi tegangan tranmisi oleh Whitehead</w:t>
      </w:r>
    </w:p>
  </w:footnote>
  <w:footnote w:id="2">
    <w:p w:rsidR="00892B3A" w:rsidRDefault="00892B3A">
      <w:pPr>
        <w:pStyle w:val="FootnoteText"/>
      </w:pPr>
      <w:r>
        <w:rPr>
          <w:rStyle w:val="FootnoteReference"/>
        </w:rPr>
        <w:footnoteRef/>
      </w:r>
      <w:r>
        <w:t xml:space="preserve"> Giancoli, Jilid 2 edisi kelima hal 14.</w:t>
      </w:r>
    </w:p>
  </w:footnote>
  <w:footnote w:id="3">
    <w:p w:rsidR="00892B3A" w:rsidRDefault="00892B3A">
      <w:pPr>
        <w:pStyle w:val="FootnoteText"/>
      </w:pPr>
      <w:r>
        <w:rPr>
          <w:rStyle w:val="FootnoteReference"/>
        </w:rPr>
        <w:footnoteRef/>
      </w:r>
      <w:r>
        <w:t xml:space="preserve"> Ibid, hal 143.</w:t>
      </w:r>
    </w:p>
  </w:footnote>
  <w:footnote w:id="4">
    <w:p w:rsidR="00892B3A" w:rsidRDefault="00892B3A" w:rsidP="000D1803">
      <w:pPr>
        <w:pStyle w:val="FootnoteText"/>
      </w:pPr>
      <w:r>
        <w:rPr>
          <w:rStyle w:val="FootnoteReference"/>
        </w:rPr>
        <w:footnoteRef/>
      </w:r>
      <w:r>
        <w:t xml:space="preserve"> </w:t>
      </w:r>
      <w:r w:rsidRPr="009A3747">
        <w:t>Prof. H. KARNER Technical University Braunschweigh, ” Influence of Electrostatic &amp; Magnetic field on Biological Systems “ 1992.</w:t>
      </w:r>
    </w:p>
  </w:footnote>
  <w:footnote w:id="5">
    <w:p w:rsidR="00892B3A" w:rsidRDefault="00892B3A" w:rsidP="00FB4EA5">
      <w:pPr>
        <w:pStyle w:val="FootnoteText"/>
      </w:pPr>
      <w:r>
        <w:rPr>
          <w:rStyle w:val="FootnoteReference"/>
        </w:rPr>
        <w:footnoteRef/>
      </w:r>
      <w:r>
        <w:t xml:space="preserve"> IRPA/IRPC, volume 58, in cooperation with the Enviromental Health Division of the Word Health Organization (WHO) “Health Physics”.</w:t>
      </w:r>
    </w:p>
  </w:footnote>
  <w:footnote w:id="6">
    <w:p w:rsidR="00892B3A" w:rsidRDefault="00892B3A" w:rsidP="00B93E78">
      <w:pPr>
        <w:pStyle w:val="FootnoteText"/>
      </w:pPr>
      <w:r>
        <w:rPr>
          <w:rStyle w:val="FootnoteReference"/>
        </w:rPr>
        <w:footnoteRef/>
      </w:r>
      <w:r>
        <w:t xml:space="preserve"> Anderson, L.: “Biological effect of 50/60 Hz field” 2nd International Non lonazing Radiation Workshop. Vancouver BC – Canada, may 10 -14, 1992.</w:t>
      </w:r>
    </w:p>
  </w:footnote>
  <w:footnote w:id="7">
    <w:p w:rsidR="00892B3A" w:rsidRDefault="00892B3A" w:rsidP="00B93E78">
      <w:pPr>
        <w:pStyle w:val="FootnoteText"/>
      </w:pPr>
      <w:r>
        <w:rPr>
          <w:rStyle w:val="FootnoteReference"/>
        </w:rPr>
        <w:footnoteRef/>
      </w:r>
      <w:r>
        <w:t xml:space="preserve"> Ibid</w:t>
      </w:r>
    </w:p>
  </w:footnote>
  <w:footnote w:id="8">
    <w:p w:rsidR="00892B3A" w:rsidRPr="00E56FC9" w:rsidRDefault="00892B3A" w:rsidP="00E56FC9">
      <w:pPr>
        <w:pStyle w:val="FootnoteText"/>
        <w:rPr>
          <w:bCs/>
        </w:rPr>
      </w:pPr>
      <w:r>
        <w:rPr>
          <w:rStyle w:val="FootnoteReference"/>
        </w:rPr>
        <w:footnoteRef/>
      </w:r>
      <w:r>
        <w:t xml:space="preserve"> </w:t>
      </w:r>
      <w:r w:rsidRPr="00E56FC9">
        <w:rPr>
          <w:rFonts w:ascii="Times New Roman" w:hAnsi="Times New Roman" w:cs="Times New Roman"/>
          <w:bCs/>
        </w:rPr>
        <w:t>PLN’s General Policy Conceming The Establishment of Overhead Transmission Lines, January 26, 1996.</w:t>
      </w:r>
    </w:p>
    <w:p w:rsidR="00892B3A" w:rsidRDefault="00892B3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B3A" w:rsidRPr="007D70FE" w:rsidRDefault="00892B3A" w:rsidP="00333D07">
    <w:pPr>
      <w:pStyle w:val="Header"/>
      <w:rPr>
        <w:sz w:val="21"/>
        <w:szCs w:val="21"/>
      </w:rPr>
    </w:pPr>
  </w:p>
  <w:p w:rsidR="00892B3A" w:rsidRPr="007D70FE" w:rsidRDefault="00892B3A" w:rsidP="00553A35">
    <w:pPr>
      <w:pStyle w:val="Header"/>
      <w:jc w:val="cente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B3A" w:rsidRPr="007D70FE" w:rsidRDefault="00892B3A">
    <w:pPr>
      <w:pStyle w:val="Header"/>
      <w:jc w:val="right"/>
      <w:rPr>
        <w:sz w:val="21"/>
        <w:szCs w:val="21"/>
      </w:rPr>
    </w:pPr>
    <w:r w:rsidRPr="007D70FE">
      <w:rPr>
        <w:sz w:val="21"/>
        <w:szCs w:val="21"/>
      </w:rPr>
      <w:fldChar w:fldCharType="begin"/>
    </w:r>
    <w:r w:rsidRPr="007D70FE">
      <w:rPr>
        <w:sz w:val="21"/>
        <w:szCs w:val="21"/>
      </w:rPr>
      <w:instrText xml:space="preserve"> PAGE   \* MERGEFORMAT </w:instrText>
    </w:r>
    <w:r w:rsidRPr="007D70FE">
      <w:rPr>
        <w:sz w:val="21"/>
        <w:szCs w:val="21"/>
      </w:rPr>
      <w:fldChar w:fldCharType="separate"/>
    </w:r>
    <w:r w:rsidRPr="007D70FE">
      <w:rPr>
        <w:noProof/>
        <w:sz w:val="21"/>
        <w:szCs w:val="21"/>
      </w:rPr>
      <w:t>4</w:t>
    </w:r>
    <w:r w:rsidRPr="007D70FE">
      <w:rPr>
        <w:sz w:val="21"/>
        <w:szCs w:val="21"/>
      </w:rPr>
      <w:fldChar w:fldCharType="end"/>
    </w:r>
  </w:p>
  <w:p w:rsidR="00892B3A" w:rsidRPr="007D70FE" w:rsidRDefault="00892B3A">
    <w:pPr>
      <w:pStyle w:val="Heade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E35"/>
    <w:multiLevelType w:val="hybridMultilevel"/>
    <w:tmpl w:val="A85EB078"/>
    <w:lvl w:ilvl="0" w:tplc="60367ED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D40B1F"/>
    <w:multiLevelType w:val="hybridMultilevel"/>
    <w:tmpl w:val="57F849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8CD47FA"/>
    <w:multiLevelType w:val="hybridMultilevel"/>
    <w:tmpl w:val="BE68289C"/>
    <w:lvl w:ilvl="0" w:tplc="C3FACA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D830CCF"/>
    <w:multiLevelType w:val="hybridMultilevel"/>
    <w:tmpl w:val="0D84DE5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DB809CA"/>
    <w:multiLevelType w:val="hybridMultilevel"/>
    <w:tmpl w:val="97FE61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7D511C"/>
    <w:multiLevelType w:val="hybridMultilevel"/>
    <w:tmpl w:val="D6FADC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1E22EBF"/>
    <w:multiLevelType w:val="hybridMultilevel"/>
    <w:tmpl w:val="33D82C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FA5A6F"/>
    <w:multiLevelType w:val="hybridMultilevel"/>
    <w:tmpl w:val="A5648B72"/>
    <w:lvl w:ilvl="0" w:tplc="75F0171A">
      <w:start w:val="1"/>
      <w:numFmt w:val="lowerLetter"/>
      <w:lvlText w:val="%1."/>
      <w:lvlJc w:val="left"/>
      <w:pPr>
        <w:ind w:left="855" w:hanging="360"/>
      </w:pPr>
      <w:rPr>
        <w:rFonts w:hint="default"/>
      </w:rPr>
    </w:lvl>
    <w:lvl w:ilvl="1" w:tplc="04210019" w:tentative="1">
      <w:start w:val="1"/>
      <w:numFmt w:val="lowerLetter"/>
      <w:lvlText w:val="%2."/>
      <w:lvlJc w:val="left"/>
      <w:pPr>
        <w:ind w:left="1575" w:hanging="360"/>
      </w:pPr>
    </w:lvl>
    <w:lvl w:ilvl="2" w:tplc="0421001B" w:tentative="1">
      <w:start w:val="1"/>
      <w:numFmt w:val="lowerRoman"/>
      <w:lvlText w:val="%3."/>
      <w:lvlJc w:val="right"/>
      <w:pPr>
        <w:ind w:left="2295" w:hanging="180"/>
      </w:pPr>
    </w:lvl>
    <w:lvl w:ilvl="3" w:tplc="0421000F" w:tentative="1">
      <w:start w:val="1"/>
      <w:numFmt w:val="decimal"/>
      <w:lvlText w:val="%4."/>
      <w:lvlJc w:val="left"/>
      <w:pPr>
        <w:ind w:left="3015" w:hanging="360"/>
      </w:pPr>
    </w:lvl>
    <w:lvl w:ilvl="4" w:tplc="04210019" w:tentative="1">
      <w:start w:val="1"/>
      <w:numFmt w:val="lowerLetter"/>
      <w:lvlText w:val="%5."/>
      <w:lvlJc w:val="left"/>
      <w:pPr>
        <w:ind w:left="3735" w:hanging="360"/>
      </w:pPr>
    </w:lvl>
    <w:lvl w:ilvl="5" w:tplc="0421001B" w:tentative="1">
      <w:start w:val="1"/>
      <w:numFmt w:val="lowerRoman"/>
      <w:lvlText w:val="%6."/>
      <w:lvlJc w:val="right"/>
      <w:pPr>
        <w:ind w:left="4455" w:hanging="180"/>
      </w:pPr>
    </w:lvl>
    <w:lvl w:ilvl="6" w:tplc="0421000F" w:tentative="1">
      <w:start w:val="1"/>
      <w:numFmt w:val="decimal"/>
      <w:lvlText w:val="%7."/>
      <w:lvlJc w:val="left"/>
      <w:pPr>
        <w:ind w:left="5175" w:hanging="360"/>
      </w:pPr>
    </w:lvl>
    <w:lvl w:ilvl="7" w:tplc="04210019" w:tentative="1">
      <w:start w:val="1"/>
      <w:numFmt w:val="lowerLetter"/>
      <w:lvlText w:val="%8."/>
      <w:lvlJc w:val="left"/>
      <w:pPr>
        <w:ind w:left="5895" w:hanging="360"/>
      </w:pPr>
    </w:lvl>
    <w:lvl w:ilvl="8" w:tplc="0421001B" w:tentative="1">
      <w:start w:val="1"/>
      <w:numFmt w:val="lowerRoman"/>
      <w:lvlText w:val="%9."/>
      <w:lvlJc w:val="right"/>
      <w:pPr>
        <w:ind w:left="6615" w:hanging="180"/>
      </w:pPr>
    </w:lvl>
  </w:abstractNum>
  <w:abstractNum w:abstractNumId="8">
    <w:nsid w:val="16A33135"/>
    <w:multiLevelType w:val="hybridMultilevel"/>
    <w:tmpl w:val="18749056"/>
    <w:lvl w:ilvl="0" w:tplc="BC3CC770">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6C24086"/>
    <w:multiLevelType w:val="hybridMultilevel"/>
    <w:tmpl w:val="4538F4C4"/>
    <w:lvl w:ilvl="0" w:tplc="C302D0A8">
      <w:start w:val="1"/>
      <w:numFmt w:val="upperLetter"/>
      <w:lvlText w:val="%1."/>
      <w:lvlJc w:val="left"/>
      <w:pPr>
        <w:ind w:left="644"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0975EF"/>
    <w:multiLevelType w:val="hybridMultilevel"/>
    <w:tmpl w:val="26B4503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1A9E5FC5"/>
    <w:multiLevelType w:val="hybridMultilevel"/>
    <w:tmpl w:val="DAF69F68"/>
    <w:lvl w:ilvl="0" w:tplc="D73EE4A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F5362B8"/>
    <w:multiLevelType w:val="hybridMultilevel"/>
    <w:tmpl w:val="91ECB180"/>
    <w:lvl w:ilvl="0" w:tplc="8E303654">
      <w:start w:val="1"/>
      <w:numFmt w:val="lowerLetter"/>
      <w:lvlText w:val="%1."/>
      <w:lvlJc w:val="left"/>
      <w:pPr>
        <w:ind w:left="1575" w:hanging="360"/>
      </w:pPr>
      <w:rPr>
        <w:rFonts w:hint="default"/>
      </w:rPr>
    </w:lvl>
    <w:lvl w:ilvl="1" w:tplc="04210019" w:tentative="1">
      <w:start w:val="1"/>
      <w:numFmt w:val="lowerLetter"/>
      <w:lvlText w:val="%2."/>
      <w:lvlJc w:val="left"/>
      <w:pPr>
        <w:ind w:left="2295" w:hanging="360"/>
      </w:pPr>
    </w:lvl>
    <w:lvl w:ilvl="2" w:tplc="0421001B" w:tentative="1">
      <w:start w:val="1"/>
      <w:numFmt w:val="lowerRoman"/>
      <w:lvlText w:val="%3."/>
      <w:lvlJc w:val="right"/>
      <w:pPr>
        <w:ind w:left="3015" w:hanging="180"/>
      </w:pPr>
    </w:lvl>
    <w:lvl w:ilvl="3" w:tplc="0421000F" w:tentative="1">
      <w:start w:val="1"/>
      <w:numFmt w:val="decimal"/>
      <w:lvlText w:val="%4."/>
      <w:lvlJc w:val="left"/>
      <w:pPr>
        <w:ind w:left="3735" w:hanging="360"/>
      </w:pPr>
    </w:lvl>
    <w:lvl w:ilvl="4" w:tplc="04210019" w:tentative="1">
      <w:start w:val="1"/>
      <w:numFmt w:val="lowerLetter"/>
      <w:lvlText w:val="%5."/>
      <w:lvlJc w:val="left"/>
      <w:pPr>
        <w:ind w:left="4455" w:hanging="360"/>
      </w:pPr>
    </w:lvl>
    <w:lvl w:ilvl="5" w:tplc="0421001B" w:tentative="1">
      <w:start w:val="1"/>
      <w:numFmt w:val="lowerRoman"/>
      <w:lvlText w:val="%6."/>
      <w:lvlJc w:val="right"/>
      <w:pPr>
        <w:ind w:left="5175" w:hanging="180"/>
      </w:pPr>
    </w:lvl>
    <w:lvl w:ilvl="6" w:tplc="0421000F" w:tentative="1">
      <w:start w:val="1"/>
      <w:numFmt w:val="decimal"/>
      <w:lvlText w:val="%7."/>
      <w:lvlJc w:val="left"/>
      <w:pPr>
        <w:ind w:left="5895" w:hanging="360"/>
      </w:pPr>
    </w:lvl>
    <w:lvl w:ilvl="7" w:tplc="04210019" w:tentative="1">
      <w:start w:val="1"/>
      <w:numFmt w:val="lowerLetter"/>
      <w:lvlText w:val="%8."/>
      <w:lvlJc w:val="left"/>
      <w:pPr>
        <w:ind w:left="6615" w:hanging="360"/>
      </w:pPr>
    </w:lvl>
    <w:lvl w:ilvl="8" w:tplc="0421001B" w:tentative="1">
      <w:start w:val="1"/>
      <w:numFmt w:val="lowerRoman"/>
      <w:lvlText w:val="%9."/>
      <w:lvlJc w:val="right"/>
      <w:pPr>
        <w:ind w:left="7335" w:hanging="180"/>
      </w:pPr>
    </w:lvl>
  </w:abstractNum>
  <w:abstractNum w:abstractNumId="13">
    <w:nsid w:val="248E030E"/>
    <w:multiLevelType w:val="hybridMultilevel"/>
    <w:tmpl w:val="EE2CC62E"/>
    <w:lvl w:ilvl="0" w:tplc="6ECC0E60">
      <w:start w:val="1"/>
      <w:numFmt w:val="lowerLetter"/>
      <w:lvlText w:val="%1)"/>
      <w:lvlJc w:val="left"/>
      <w:pPr>
        <w:ind w:left="393" w:hanging="360"/>
      </w:pPr>
      <w:rPr>
        <w:rFonts w:ascii="Times New Roman" w:eastAsiaTheme="minorHAnsi" w:hAnsi="Times New Roman" w:cs="Times New Roman"/>
      </w:r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14">
    <w:nsid w:val="279F2C46"/>
    <w:multiLevelType w:val="hybridMultilevel"/>
    <w:tmpl w:val="FFB2F0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D850B0C"/>
    <w:multiLevelType w:val="hybridMultilevel"/>
    <w:tmpl w:val="72F6E43A"/>
    <w:lvl w:ilvl="0" w:tplc="90CC6594">
      <w:start w:val="1"/>
      <w:numFmt w:val="decimal"/>
      <w:lvlText w:val="%1."/>
      <w:lvlJc w:val="left"/>
      <w:pPr>
        <w:ind w:left="855" w:hanging="360"/>
      </w:pPr>
      <w:rPr>
        <w:rFonts w:hint="default"/>
      </w:rPr>
    </w:lvl>
    <w:lvl w:ilvl="1" w:tplc="04210019" w:tentative="1">
      <w:start w:val="1"/>
      <w:numFmt w:val="lowerLetter"/>
      <w:lvlText w:val="%2."/>
      <w:lvlJc w:val="left"/>
      <w:pPr>
        <w:ind w:left="1575" w:hanging="360"/>
      </w:pPr>
    </w:lvl>
    <w:lvl w:ilvl="2" w:tplc="0421001B">
      <w:start w:val="1"/>
      <w:numFmt w:val="lowerRoman"/>
      <w:lvlText w:val="%3."/>
      <w:lvlJc w:val="right"/>
      <w:pPr>
        <w:ind w:left="2295" w:hanging="180"/>
      </w:pPr>
    </w:lvl>
    <w:lvl w:ilvl="3" w:tplc="0421000F" w:tentative="1">
      <w:start w:val="1"/>
      <w:numFmt w:val="decimal"/>
      <w:lvlText w:val="%4."/>
      <w:lvlJc w:val="left"/>
      <w:pPr>
        <w:ind w:left="3015" w:hanging="360"/>
      </w:pPr>
    </w:lvl>
    <w:lvl w:ilvl="4" w:tplc="04210019" w:tentative="1">
      <w:start w:val="1"/>
      <w:numFmt w:val="lowerLetter"/>
      <w:lvlText w:val="%5."/>
      <w:lvlJc w:val="left"/>
      <w:pPr>
        <w:ind w:left="3735" w:hanging="360"/>
      </w:pPr>
    </w:lvl>
    <w:lvl w:ilvl="5" w:tplc="0421001B" w:tentative="1">
      <w:start w:val="1"/>
      <w:numFmt w:val="lowerRoman"/>
      <w:lvlText w:val="%6."/>
      <w:lvlJc w:val="right"/>
      <w:pPr>
        <w:ind w:left="4455" w:hanging="180"/>
      </w:pPr>
    </w:lvl>
    <w:lvl w:ilvl="6" w:tplc="0421000F" w:tentative="1">
      <w:start w:val="1"/>
      <w:numFmt w:val="decimal"/>
      <w:lvlText w:val="%7."/>
      <w:lvlJc w:val="left"/>
      <w:pPr>
        <w:ind w:left="5175" w:hanging="360"/>
      </w:pPr>
    </w:lvl>
    <w:lvl w:ilvl="7" w:tplc="04210019" w:tentative="1">
      <w:start w:val="1"/>
      <w:numFmt w:val="lowerLetter"/>
      <w:lvlText w:val="%8."/>
      <w:lvlJc w:val="left"/>
      <w:pPr>
        <w:ind w:left="5895" w:hanging="360"/>
      </w:pPr>
    </w:lvl>
    <w:lvl w:ilvl="8" w:tplc="0421001B" w:tentative="1">
      <w:start w:val="1"/>
      <w:numFmt w:val="lowerRoman"/>
      <w:lvlText w:val="%9."/>
      <w:lvlJc w:val="right"/>
      <w:pPr>
        <w:ind w:left="6615" w:hanging="180"/>
      </w:pPr>
    </w:lvl>
  </w:abstractNum>
  <w:abstractNum w:abstractNumId="16">
    <w:nsid w:val="2FD24C53"/>
    <w:multiLevelType w:val="hybridMultilevel"/>
    <w:tmpl w:val="8ECCA804"/>
    <w:lvl w:ilvl="0" w:tplc="0421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ABF0B820">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C82837"/>
    <w:multiLevelType w:val="hybridMultilevel"/>
    <w:tmpl w:val="B526E324"/>
    <w:lvl w:ilvl="0" w:tplc="87BA7628">
      <w:start w:val="1"/>
      <w:numFmt w:val="upperLetter"/>
      <w:lvlText w:val="%1."/>
      <w:lvlJc w:val="left"/>
      <w:pPr>
        <w:ind w:left="360" w:hanging="360"/>
      </w:pPr>
      <w:rPr>
        <w:b/>
      </w:rPr>
    </w:lvl>
    <w:lvl w:ilvl="1" w:tplc="5FC8FE18">
      <w:start w:val="1"/>
      <w:numFmt w:val="decimal"/>
      <w:lvlText w:val="%2."/>
      <w:lvlJc w:val="left"/>
      <w:pPr>
        <w:ind w:left="63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1512A07"/>
    <w:multiLevelType w:val="hybridMultilevel"/>
    <w:tmpl w:val="F014B3B6"/>
    <w:lvl w:ilvl="0" w:tplc="BBAE7B5C">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353864BA"/>
    <w:multiLevelType w:val="hybridMultilevel"/>
    <w:tmpl w:val="61F45AE2"/>
    <w:lvl w:ilvl="0" w:tplc="6AAA5334">
      <w:start w:val="1"/>
      <w:numFmt w:val="decimal"/>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20">
    <w:nsid w:val="35CB74CE"/>
    <w:multiLevelType w:val="hybridMultilevel"/>
    <w:tmpl w:val="AA04D5EC"/>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74F1925"/>
    <w:multiLevelType w:val="hybridMultilevel"/>
    <w:tmpl w:val="ABDA33F2"/>
    <w:lvl w:ilvl="0" w:tplc="A5C04DE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7E51164"/>
    <w:multiLevelType w:val="hybridMultilevel"/>
    <w:tmpl w:val="94D898EA"/>
    <w:lvl w:ilvl="0" w:tplc="CE88EC5E">
      <w:start w:val="1"/>
      <w:numFmt w:val="decimal"/>
      <w:lvlText w:val="%1."/>
      <w:lvlJc w:val="left"/>
      <w:pPr>
        <w:ind w:left="2340" w:hanging="360"/>
      </w:pPr>
      <w:rPr>
        <w:rFonts w:hint="default"/>
        <w:b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3">
    <w:nsid w:val="3A7B2F4E"/>
    <w:multiLevelType w:val="hybridMultilevel"/>
    <w:tmpl w:val="38A0A44E"/>
    <w:lvl w:ilvl="0" w:tplc="B916F866">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D471B08"/>
    <w:multiLevelType w:val="hybridMultilevel"/>
    <w:tmpl w:val="9866278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3DEB2D39"/>
    <w:multiLevelType w:val="hybridMultilevel"/>
    <w:tmpl w:val="410CC754"/>
    <w:lvl w:ilvl="0" w:tplc="37F63A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3F2C4D42"/>
    <w:multiLevelType w:val="hybridMultilevel"/>
    <w:tmpl w:val="9746C40C"/>
    <w:lvl w:ilvl="0" w:tplc="5A6EC6BC">
      <w:start w:val="1"/>
      <w:numFmt w:val="decimal"/>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42B614B8"/>
    <w:multiLevelType w:val="hybridMultilevel"/>
    <w:tmpl w:val="82F8E3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3223A51"/>
    <w:multiLevelType w:val="hybridMultilevel"/>
    <w:tmpl w:val="53B0EBB8"/>
    <w:lvl w:ilvl="0" w:tplc="AB30E3A0">
      <w:start w:val="1"/>
      <w:numFmt w:val="lowerLetter"/>
      <w:lvlText w:val="%1."/>
      <w:lvlJc w:val="left"/>
      <w:pPr>
        <w:ind w:left="1440" w:hanging="360"/>
      </w:pPr>
      <w:rPr>
        <w:rFonts w:ascii="Times New Roman" w:eastAsia="MS Mincho"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9">
    <w:nsid w:val="43664FFF"/>
    <w:multiLevelType w:val="hybridMultilevel"/>
    <w:tmpl w:val="6F580B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44E6722B"/>
    <w:multiLevelType w:val="hybridMultilevel"/>
    <w:tmpl w:val="697E81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46A85006"/>
    <w:multiLevelType w:val="hybridMultilevel"/>
    <w:tmpl w:val="6DA26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CF47A5D"/>
    <w:multiLevelType w:val="hybridMultilevel"/>
    <w:tmpl w:val="97FE61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3AA5F9D"/>
    <w:multiLevelType w:val="hybridMultilevel"/>
    <w:tmpl w:val="775C6C4E"/>
    <w:lvl w:ilvl="0" w:tplc="8B442CF2">
      <w:start w:val="1"/>
      <w:numFmt w:val="lowerLetter"/>
      <w:lvlText w:val="%1."/>
      <w:lvlJc w:val="left"/>
      <w:pPr>
        <w:ind w:left="5085" w:hanging="360"/>
      </w:pPr>
      <w:rPr>
        <w:rFonts w:ascii="Times New Roman" w:eastAsia="MS Mincho" w:hAnsi="Times New Roman" w:cs="Times New Roman"/>
      </w:rPr>
    </w:lvl>
    <w:lvl w:ilvl="1" w:tplc="04210003" w:tentative="1">
      <w:start w:val="1"/>
      <w:numFmt w:val="bullet"/>
      <w:lvlText w:val="o"/>
      <w:lvlJc w:val="left"/>
      <w:pPr>
        <w:ind w:left="5805" w:hanging="360"/>
      </w:pPr>
      <w:rPr>
        <w:rFonts w:ascii="Courier New" w:hAnsi="Courier New" w:cs="Courier New" w:hint="default"/>
      </w:rPr>
    </w:lvl>
    <w:lvl w:ilvl="2" w:tplc="04210005" w:tentative="1">
      <w:start w:val="1"/>
      <w:numFmt w:val="bullet"/>
      <w:lvlText w:val=""/>
      <w:lvlJc w:val="left"/>
      <w:pPr>
        <w:ind w:left="6525" w:hanging="360"/>
      </w:pPr>
      <w:rPr>
        <w:rFonts w:ascii="Wingdings" w:hAnsi="Wingdings" w:hint="default"/>
      </w:rPr>
    </w:lvl>
    <w:lvl w:ilvl="3" w:tplc="04210001" w:tentative="1">
      <w:start w:val="1"/>
      <w:numFmt w:val="bullet"/>
      <w:lvlText w:val=""/>
      <w:lvlJc w:val="left"/>
      <w:pPr>
        <w:ind w:left="7245" w:hanging="360"/>
      </w:pPr>
      <w:rPr>
        <w:rFonts w:ascii="Symbol" w:hAnsi="Symbol" w:hint="default"/>
      </w:rPr>
    </w:lvl>
    <w:lvl w:ilvl="4" w:tplc="04210003" w:tentative="1">
      <w:start w:val="1"/>
      <w:numFmt w:val="bullet"/>
      <w:lvlText w:val="o"/>
      <w:lvlJc w:val="left"/>
      <w:pPr>
        <w:ind w:left="7965" w:hanging="360"/>
      </w:pPr>
      <w:rPr>
        <w:rFonts w:ascii="Courier New" w:hAnsi="Courier New" w:cs="Courier New" w:hint="default"/>
      </w:rPr>
    </w:lvl>
    <w:lvl w:ilvl="5" w:tplc="04210005" w:tentative="1">
      <w:start w:val="1"/>
      <w:numFmt w:val="bullet"/>
      <w:lvlText w:val=""/>
      <w:lvlJc w:val="left"/>
      <w:pPr>
        <w:ind w:left="8685" w:hanging="360"/>
      </w:pPr>
      <w:rPr>
        <w:rFonts w:ascii="Wingdings" w:hAnsi="Wingdings" w:hint="default"/>
      </w:rPr>
    </w:lvl>
    <w:lvl w:ilvl="6" w:tplc="04210001" w:tentative="1">
      <w:start w:val="1"/>
      <w:numFmt w:val="bullet"/>
      <w:lvlText w:val=""/>
      <w:lvlJc w:val="left"/>
      <w:pPr>
        <w:ind w:left="9405" w:hanging="360"/>
      </w:pPr>
      <w:rPr>
        <w:rFonts w:ascii="Symbol" w:hAnsi="Symbol" w:hint="default"/>
      </w:rPr>
    </w:lvl>
    <w:lvl w:ilvl="7" w:tplc="04210003" w:tentative="1">
      <w:start w:val="1"/>
      <w:numFmt w:val="bullet"/>
      <w:lvlText w:val="o"/>
      <w:lvlJc w:val="left"/>
      <w:pPr>
        <w:ind w:left="10125" w:hanging="360"/>
      </w:pPr>
      <w:rPr>
        <w:rFonts w:ascii="Courier New" w:hAnsi="Courier New" w:cs="Courier New" w:hint="default"/>
      </w:rPr>
    </w:lvl>
    <w:lvl w:ilvl="8" w:tplc="04210005" w:tentative="1">
      <w:start w:val="1"/>
      <w:numFmt w:val="bullet"/>
      <w:lvlText w:val=""/>
      <w:lvlJc w:val="left"/>
      <w:pPr>
        <w:ind w:left="10845" w:hanging="360"/>
      </w:pPr>
      <w:rPr>
        <w:rFonts w:ascii="Wingdings" w:hAnsi="Wingdings" w:hint="default"/>
      </w:rPr>
    </w:lvl>
  </w:abstractNum>
  <w:abstractNum w:abstractNumId="34">
    <w:nsid w:val="54A34094"/>
    <w:multiLevelType w:val="hybridMultilevel"/>
    <w:tmpl w:val="5C2434F8"/>
    <w:lvl w:ilvl="0" w:tplc="781667B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F96121"/>
    <w:multiLevelType w:val="hybridMultilevel"/>
    <w:tmpl w:val="27626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ABF0B820">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740446"/>
    <w:multiLevelType w:val="hybridMultilevel"/>
    <w:tmpl w:val="91ECB180"/>
    <w:lvl w:ilvl="0" w:tplc="8E303654">
      <w:start w:val="1"/>
      <w:numFmt w:val="lowerLetter"/>
      <w:lvlText w:val="%1."/>
      <w:lvlJc w:val="left"/>
      <w:pPr>
        <w:ind w:left="1575" w:hanging="360"/>
      </w:pPr>
      <w:rPr>
        <w:rFonts w:hint="default"/>
      </w:rPr>
    </w:lvl>
    <w:lvl w:ilvl="1" w:tplc="04210019" w:tentative="1">
      <w:start w:val="1"/>
      <w:numFmt w:val="lowerLetter"/>
      <w:lvlText w:val="%2."/>
      <w:lvlJc w:val="left"/>
      <w:pPr>
        <w:ind w:left="2295" w:hanging="360"/>
      </w:pPr>
    </w:lvl>
    <w:lvl w:ilvl="2" w:tplc="0421001B" w:tentative="1">
      <w:start w:val="1"/>
      <w:numFmt w:val="lowerRoman"/>
      <w:lvlText w:val="%3."/>
      <w:lvlJc w:val="right"/>
      <w:pPr>
        <w:ind w:left="3015" w:hanging="180"/>
      </w:pPr>
    </w:lvl>
    <w:lvl w:ilvl="3" w:tplc="0421000F" w:tentative="1">
      <w:start w:val="1"/>
      <w:numFmt w:val="decimal"/>
      <w:lvlText w:val="%4."/>
      <w:lvlJc w:val="left"/>
      <w:pPr>
        <w:ind w:left="3735" w:hanging="360"/>
      </w:pPr>
    </w:lvl>
    <w:lvl w:ilvl="4" w:tplc="04210019" w:tentative="1">
      <w:start w:val="1"/>
      <w:numFmt w:val="lowerLetter"/>
      <w:lvlText w:val="%5."/>
      <w:lvlJc w:val="left"/>
      <w:pPr>
        <w:ind w:left="4455" w:hanging="360"/>
      </w:pPr>
    </w:lvl>
    <w:lvl w:ilvl="5" w:tplc="0421001B" w:tentative="1">
      <w:start w:val="1"/>
      <w:numFmt w:val="lowerRoman"/>
      <w:lvlText w:val="%6."/>
      <w:lvlJc w:val="right"/>
      <w:pPr>
        <w:ind w:left="5175" w:hanging="180"/>
      </w:pPr>
    </w:lvl>
    <w:lvl w:ilvl="6" w:tplc="0421000F" w:tentative="1">
      <w:start w:val="1"/>
      <w:numFmt w:val="decimal"/>
      <w:lvlText w:val="%7."/>
      <w:lvlJc w:val="left"/>
      <w:pPr>
        <w:ind w:left="5895" w:hanging="360"/>
      </w:pPr>
    </w:lvl>
    <w:lvl w:ilvl="7" w:tplc="04210019" w:tentative="1">
      <w:start w:val="1"/>
      <w:numFmt w:val="lowerLetter"/>
      <w:lvlText w:val="%8."/>
      <w:lvlJc w:val="left"/>
      <w:pPr>
        <w:ind w:left="6615" w:hanging="360"/>
      </w:pPr>
    </w:lvl>
    <w:lvl w:ilvl="8" w:tplc="0421001B" w:tentative="1">
      <w:start w:val="1"/>
      <w:numFmt w:val="lowerRoman"/>
      <w:lvlText w:val="%9."/>
      <w:lvlJc w:val="right"/>
      <w:pPr>
        <w:ind w:left="7335" w:hanging="180"/>
      </w:pPr>
    </w:lvl>
  </w:abstractNum>
  <w:abstractNum w:abstractNumId="37">
    <w:nsid w:val="61C16F9B"/>
    <w:multiLevelType w:val="hybridMultilevel"/>
    <w:tmpl w:val="C67E5E0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2E95AC8"/>
    <w:multiLevelType w:val="hybridMultilevel"/>
    <w:tmpl w:val="F52C3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2FB0ACA"/>
    <w:multiLevelType w:val="hybridMultilevel"/>
    <w:tmpl w:val="FFEC8B12"/>
    <w:lvl w:ilvl="0" w:tplc="BB60CC60">
      <w:start w:val="1"/>
      <w:numFmt w:val="lowerLetter"/>
      <w:lvlText w:val="%1."/>
      <w:lvlJc w:val="left"/>
      <w:pPr>
        <w:ind w:left="2340" w:hanging="360"/>
      </w:pPr>
      <w:rPr>
        <w:rFonts w:hint="default"/>
        <w:b w:val="0"/>
        <w:i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40">
    <w:nsid w:val="63255141"/>
    <w:multiLevelType w:val="hybridMultilevel"/>
    <w:tmpl w:val="E03264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63395044"/>
    <w:multiLevelType w:val="hybridMultilevel"/>
    <w:tmpl w:val="422E6B80"/>
    <w:lvl w:ilvl="0" w:tplc="F67CBD7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7DF2927"/>
    <w:multiLevelType w:val="hybridMultilevel"/>
    <w:tmpl w:val="F7A8A1B6"/>
    <w:lvl w:ilvl="0" w:tplc="76226348">
      <w:start w:val="1"/>
      <w:numFmt w:val="decimal"/>
      <w:lvlText w:val="%1."/>
      <w:lvlJc w:val="left"/>
      <w:pPr>
        <w:ind w:left="644" w:hanging="360"/>
      </w:pPr>
      <w:rPr>
        <w:rFonts w:hint="default"/>
        <w:b w:val="0"/>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3">
    <w:nsid w:val="68485316"/>
    <w:multiLevelType w:val="hybridMultilevel"/>
    <w:tmpl w:val="9866278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69D6130D"/>
    <w:multiLevelType w:val="hybridMultilevel"/>
    <w:tmpl w:val="EBCA6546"/>
    <w:lvl w:ilvl="0" w:tplc="41920D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F5C61F7"/>
    <w:multiLevelType w:val="hybridMultilevel"/>
    <w:tmpl w:val="E7B233F0"/>
    <w:lvl w:ilvl="0" w:tplc="04090019">
      <w:start w:val="1"/>
      <w:numFmt w:val="lowerLetter"/>
      <w:lvlText w:val="%1."/>
      <w:lvlJc w:val="left"/>
      <w:pPr>
        <w:tabs>
          <w:tab w:val="num" w:pos="1080"/>
        </w:tabs>
        <w:ind w:left="1080" w:hanging="360"/>
      </w:pPr>
      <w:rPr>
        <w:rFonts w:cs="Times New Roman"/>
      </w:rPr>
    </w:lvl>
    <w:lvl w:ilvl="1" w:tplc="6C0C691A">
      <w:start w:val="3"/>
      <w:numFmt w:val="decimal"/>
      <w:lvlText w:val="%2."/>
      <w:lvlJc w:val="left"/>
      <w:pPr>
        <w:tabs>
          <w:tab w:val="num" w:pos="1800"/>
        </w:tabs>
        <w:ind w:left="1800" w:hanging="360"/>
      </w:pPr>
      <w:rPr>
        <w:rFonts w:cs="Times New Roman" w:hint="default"/>
      </w:rPr>
    </w:lvl>
    <w:lvl w:ilvl="2" w:tplc="F8B61EA8">
      <w:start w:val="1"/>
      <w:numFmt w:val="lowerLetter"/>
      <w:lvlText w:val="%3."/>
      <w:lvlJc w:val="left"/>
      <w:pPr>
        <w:tabs>
          <w:tab w:val="num" w:pos="2700"/>
        </w:tabs>
        <w:ind w:left="2700" w:hanging="360"/>
      </w:pPr>
      <w:rPr>
        <w:rFonts w:cs="Times New Roman"/>
        <w:b w:val="0"/>
        <w:bCs w:val="0"/>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6">
    <w:nsid w:val="71005D57"/>
    <w:multiLevelType w:val="hybridMultilevel"/>
    <w:tmpl w:val="487C402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nsid w:val="77321DF9"/>
    <w:multiLevelType w:val="hybridMultilevel"/>
    <w:tmpl w:val="5978C7AC"/>
    <w:lvl w:ilvl="0" w:tplc="F24256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7"/>
  </w:num>
  <w:num w:numId="2">
    <w:abstractNumId w:val="16"/>
  </w:num>
  <w:num w:numId="3">
    <w:abstractNumId w:val="0"/>
  </w:num>
  <w:num w:numId="4">
    <w:abstractNumId w:val="19"/>
  </w:num>
  <w:num w:numId="5">
    <w:abstractNumId w:val="7"/>
  </w:num>
  <w:num w:numId="6">
    <w:abstractNumId w:val="12"/>
  </w:num>
  <w:num w:numId="7">
    <w:abstractNumId w:val="36"/>
  </w:num>
  <w:num w:numId="8">
    <w:abstractNumId w:val="2"/>
  </w:num>
  <w:num w:numId="9">
    <w:abstractNumId w:val="32"/>
  </w:num>
  <w:num w:numId="10">
    <w:abstractNumId w:val="29"/>
  </w:num>
  <w:num w:numId="11">
    <w:abstractNumId w:val="4"/>
  </w:num>
  <w:num w:numId="12">
    <w:abstractNumId w:val="1"/>
  </w:num>
  <w:num w:numId="13">
    <w:abstractNumId w:val="3"/>
  </w:num>
  <w:num w:numId="14">
    <w:abstractNumId w:val="46"/>
  </w:num>
  <w:num w:numId="15">
    <w:abstractNumId w:val="28"/>
  </w:num>
  <w:num w:numId="16">
    <w:abstractNumId w:val="33"/>
  </w:num>
  <w:num w:numId="17">
    <w:abstractNumId w:val="21"/>
  </w:num>
  <w:num w:numId="18">
    <w:abstractNumId w:val="5"/>
  </w:num>
  <w:num w:numId="19">
    <w:abstractNumId w:val="40"/>
  </w:num>
  <w:num w:numId="20">
    <w:abstractNumId w:val="30"/>
  </w:num>
  <w:num w:numId="21">
    <w:abstractNumId w:val="37"/>
  </w:num>
  <w:num w:numId="22">
    <w:abstractNumId w:val="13"/>
  </w:num>
  <w:num w:numId="23">
    <w:abstractNumId w:val="35"/>
  </w:num>
  <w:num w:numId="24">
    <w:abstractNumId w:val="10"/>
  </w:num>
  <w:num w:numId="25">
    <w:abstractNumId w:val="43"/>
  </w:num>
  <w:num w:numId="26">
    <w:abstractNumId w:val="24"/>
  </w:num>
  <w:num w:numId="27">
    <w:abstractNumId w:val="8"/>
  </w:num>
  <w:num w:numId="28">
    <w:abstractNumId w:val="9"/>
  </w:num>
  <w:num w:numId="29">
    <w:abstractNumId w:val="20"/>
  </w:num>
  <w:num w:numId="30">
    <w:abstractNumId w:val="34"/>
  </w:num>
  <w:num w:numId="31">
    <w:abstractNumId w:val="23"/>
  </w:num>
  <w:num w:numId="32">
    <w:abstractNumId w:val="45"/>
  </w:num>
  <w:num w:numId="33">
    <w:abstractNumId w:val="26"/>
  </w:num>
  <w:num w:numId="34">
    <w:abstractNumId w:val="11"/>
  </w:num>
  <w:num w:numId="35">
    <w:abstractNumId w:val="15"/>
  </w:num>
  <w:num w:numId="36">
    <w:abstractNumId w:val="42"/>
  </w:num>
  <w:num w:numId="37">
    <w:abstractNumId w:val="25"/>
  </w:num>
  <w:num w:numId="38">
    <w:abstractNumId w:val="44"/>
  </w:num>
  <w:num w:numId="39">
    <w:abstractNumId w:val="47"/>
  </w:num>
  <w:num w:numId="40">
    <w:abstractNumId w:val="18"/>
  </w:num>
  <w:num w:numId="41">
    <w:abstractNumId w:val="39"/>
  </w:num>
  <w:num w:numId="42">
    <w:abstractNumId w:val="22"/>
  </w:num>
  <w:num w:numId="43">
    <w:abstractNumId w:val="9"/>
  </w:num>
  <w:num w:numId="44">
    <w:abstractNumId w:val="4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41"/>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45F"/>
    <w:rsid w:val="00000FA6"/>
    <w:rsid w:val="00005B36"/>
    <w:rsid w:val="00012C69"/>
    <w:rsid w:val="00050C86"/>
    <w:rsid w:val="00052CDB"/>
    <w:rsid w:val="00060CA6"/>
    <w:rsid w:val="00074DD5"/>
    <w:rsid w:val="00085C49"/>
    <w:rsid w:val="000862F4"/>
    <w:rsid w:val="0009707D"/>
    <w:rsid w:val="000A766E"/>
    <w:rsid w:val="000B51CD"/>
    <w:rsid w:val="000D1803"/>
    <w:rsid w:val="000F17F3"/>
    <w:rsid w:val="00102A6C"/>
    <w:rsid w:val="001069B3"/>
    <w:rsid w:val="00114141"/>
    <w:rsid w:val="0011526D"/>
    <w:rsid w:val="00117924"/>
    <w:rsid w:val="00135007"/>
    <w:rsid w:val="00174EA8"/>
    <w:rsid w:val="0018612B"/>
    <w:rsid w:val="001C7032"/>
    <w:rsid w:val="00221DB5"/>
    <w:rsid w:val="00243298"/>
    <w:rsid w:val="002452F0"/>
    <w:rsid w:val="00257958"/>
    <w:rsid w:val="00262BCA"/>
    <w:rsid w:val="00266BA9"/>
    <w:rsid w:val="00270202"/>
    <w:rsid w:val="002756F0"/>
    <w:rsid w:val="00293985"/>
    <w:rsid w:val="002C05D8"/>
    <w:rsid w:val="002F54E6"/>
    <w:rsid w:val="003163E8"/>
    <w:rsid w:val="00333D07"/>
    <w:rsid w:val="00334534"/>
    <w:rsid w:val="0034516E"/>
    <w:rsid w:val="00346023"/>
    <w:rsid w:val="00354DF5"/>
    <w:rsid w:val="003747C8"/>
    <w:rsid w:val="00382EC2"/>
    <w:rsid w:val="00391CEE"/>
    <w:rsid w:val="00391EC0"/>
    <w:rsid w:val="0041017C"/>
    <w:rsid w:val="00417B63"/>
    <w:rsid w:val="00422E21"/>
    <w:rsid w:val="004305E3"/>
    <w:rsid w:val="004426B5"/>
    <w:rsid w:val="0044614E"/>
    <w:rsid w:val="00470FF7"/>
    <w:rsid w:val="00471031"/>
    <w:rsid w:val="0048258E"/>
    <w:rsid w:val="00485217"/>
    <w:rsid w:val="004E354F"/>
    <w:rsid w:val="00505609"/>
    <w:rsid w:val="005107EC"/>
    <w:rsid w:val="005128D9"/>
    <w:rsid w:val="00517697"/>
    <w:rsid w:val="00524AC2"/>
    <w:rsid w:val="005267F9"/>
    <w:rsid w:val="00527956"/>
    <w:rsid w:val="005312D4"/>
    <w:rsid w:val="00537FDA"/>
    <w:rsid w:val="00545A07"/>
    <w:rsid w:val="00553A35"/>
    <w:rsid w:val="0056428C"/>
    <w:rsid w:val="00570DA3"/>
    <w:rsid w:val="005927A6"/>
    <w:rsid w:val="00593176"/>
    <w:rsid w:val="005A7A4E"/>
    <w:rsid w:val="005D05B5"/>
    <w:rsid w:val="005F7459"/>
    <w:rsid w:val="00606A5E"/>
    <w:rsid w:val="00620434"/>
    <w:rsid w:val="006204B2"/>
    <w:rsid w:val="00692275"/>
    <w:rsid w:val="00692AF4"/>
    <w:rsid w:val="006C011E"/>
    <w:rsid w:val="006F4E72"/>
    <w:rsid w:val="006F5CBD"/>
    <w:rsid w:val="00702A52"/>
    <w:rsid w:val="00711BCA"/>
    <w:rsid w:val="007373A2"/>
    <w:rsid w:val="00743F09"/>
    <w:rsid w:val="0074758C"/>
    <w:rsid w:val="00747900"/>
    <w:rsid w:val="007638F2"/>
    <w:rsid w:val="00773245"/>
    <w:rsid w:val="00774CF7"/>
    <w:rsid w:val="007A36AE"/>
    <w:rsid w:val="007A7378"/>
    <w:rsid w:val="007C7A68"/>
    <w:rsid w:val="007D1B6C"/>
    <w:rsid w:val="007E4D96"/>
    <w:rsid w:val="00802187"/>
    <w:rsid w:val="00804434"/>
    <w:rsid w:val="00806E60"/>
    <w:rsid w:val="00822E91"/>
    <w:rsid w:val="008238BF"/>
    <w:rsid w:val="0085047A"/>
    <w:rsid w:val="00862F85"/>
    <w:rsid w:val="00883F04"/>
    <w:rsid w:val="00892B3A"/>
    <w:rsid w:val="008C6AB0"/>
    <w:rsid w:val="008D47AA"/>
    <w:rsid w:val="00903263"/>
    <w:rsid w:val="00911084"/>
    <w:rsid w:val="0091361B"/>
    <w:rsid w:val="009506B0"/>
    <w:rsid w:val="00970369"/>
    <w:rsid w:val="00977B7A"/>
    <w:rsid w:val="009952B0"/>
    <w:rsid w:val="00996E05"/>
    <w:rsid w:val="009C5872"/>
    <w:rsid w:val="00A0344F"/>
    <w:rsid w:val="00A11B41"/>
    <w:rsid w:val="00A20CF2"/>
    <w:rsid w:val="00A20E6E"/>
    <w:rsid w:val="00A30A01"/>
    <w:rsid w:val="00A32675"/>
    <w:rsid w:val="00A51F95"/>
    <w:rsid w:val="00A626C7"/>
    <w:rsid w:val="00A70408"/>
    <w:rsid w:val="00A72849"/>
    <w:rsid w:val="00A8079B"/>
    <w:rsid w:val="00A81925"/>
    <w:rsid w:val="00A85506"/>
    <w:rsid w:val="00A910D8"/>
    <w:rsid w:val="00A963D6"/>
    <w:rsid w:val="00AA5D9C"/>
    <w:rsid w:val="00AB28B7"/>
    <w:rsid w:val="00AB6E16"/>
    <w:rsid w:val="00AD3809"/>
    <w:rsid w:val="00AD645F"/>
    <w:rsid w:val="00B054C2"/>
    <w:rsid w:val="00B254FE"/>
    <w:rsid w:val="00B772C0"/>
    <w:rsid w:val="00B93E78"/>
    <w:rsid w:val="00B94DB1"/>
    <w:rsid w:val="00BC0B72"/>
    <w:rsid w:val="00BC22D9"/>
    <w:rsid w:val="00BE6D7E"/>
    <w:rsid w:val="00C14561"/>
    <w:rsid w:val="00C45A05"/>
    <w:rsid w:val="00C64E38"/>
    <w:rsid w:val="00C800EF"/>
    <w:rsid w:val="00C8018B"/>
    <w:rsid w:val="00CB56E2"/>
    <w:rsid w:val="00CB6D80"/>
    <w:rsid w:val="00CE763F"/>
    <w:rsid w:val="00D00D0D"/>
    <w:rsid w:val="00D22A42"/>
    <w:rsid w:val="00D22A43"/>
    <w:rsid w:val="00D24AD4"/>
    <w:rsid w:val="00D4795C"/>
    <w:rsid w:val="00D6039E"/>
    <w:rsid w:val="00DA7CEE"/>
    <w:rsid w:val="00DE0AE6"/>
    <w:rsid w:val="00DE60AE"/>
    <w:rsid w:val="00DF4980"/>
    <w:rsid w:val="00E04787"/>
    <w:rsid w:val="00E07061"/>
    <w:rsid w:val="00E47868"/>
    <w:rsid w:val="00E47F35"/>
    <w:rsid w:val="00E500F6"/>
    <w:rsid w:val="00E56FC9"/>
    <w:rsid w:val="00EA7A6E"/>
    <w:rsid w:val="00EC27D4"/>
    <w:rsid w:val="00EE0D81"/>
    <w:rsid w:val="00EE6019"/>
    <w:rsid w:val="00F21EED"/>
    <w:rsid w:val="00F63FF5"/>
    <w:rsid w:val="00F66565"/>
    <w:rsid w:val="00F675F8"/>
    <w:rsid w:val="00F7057D"/>
    <w:rsid w:val="00F851F6"/>
    <w:rsid w:val="00FB38F6"/>
    <w:rsid w:val="00FB4EA5"/>
    <w:rsid w:val="00FC2011"/>
    <w:rsid w:val="00FD1EE9"/>
    <w:rsid w:val="00FE18DF"/>
    <w:rsid w:val="00FF15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45F"/>
    <w:rPr>
      <w:color w:val="808080"/>
    </w:rPr>
  </w:style>
  <w:style w:type="paragraph" w:styleId="BalloonText">
    <w:name w:val="Balloon Text"/>
    <w:basedOn w:val="Normal"/>
    <w:link w:val="BalloonTextChar"/>
    <w:uiPriority w:val="99"/>
    <w:semiHidden/>
    <w:unhideWhenUsed/>
    <w:rsid w:val="00AD6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45F"/>
    <w:rPr>
      <w:rFonts w:ascii="Tahoma" w:hAnsi="Tahoma" w:cs="Tahoma"/>
      <w:sz w:val="16"/>
      <w:szCs w:val="16"/>
    </w:rPr>
  </w:style>
  <w:style w:type="paragraph" w:styleId="Header">
    <w:name w:val="header"/>
    <w:basedOn w:val="Normal"/>
    <w:link w:val="HeaderChar"/>
    <w:uiPriority w:val="99"/>
    <w:unhideWhenUsed/>
    <w:rsid w:val="00097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07D"/>
  </w:style>
  <w:style w:type="paragraph" w:styleId="Footer">
    <w:name w:val="footer"/>
    <w:basedOn w:val="Normal"/>
    <w:link w:val="FooterChar"/>
    <w:uiPriority w:val="99"/>
    <w:unhideWhenUsed/>
    <w:rsid w:val="00097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07D"/>
  </w:style>
  <w:style w:type="paragraph" w:styleId="FootnoteText">
    <w:name w:val="footnote text"/>
    <w:basedOn w:val="Normal"/>
    <w:link w:val="FootnoteTextChar"/>
    <w:uiPriority w:val="99"/>
    <w:semiHidden/>
    <w:unhideWhenUsed/>
    <w:rsid w:val="000970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707D"/>
    <w:rPr>
      <w:sz w:val="20"/>
      <w:szCs w:val="20"/>
    </w:rPr>
  </w:style>
  <w:style w:type="character" w:styleId="FootnoteReference">
    <w:name w:val="footnote reference"/>
    <w:uiPriority w:val="99"/>
    <w:semiHidden/>
    <w:unhideWhenUsed/>
    <w:rsid w:val="0009707D"/>
    <w:rPr>
      <w:vertAlign w:val="superscript"/>
    </w:rPr>
  </w:style>
  <w:style w:type="paragraph" w:styleId="ListParagraph">
    <w:name w:val="List Paragraph"/>
    <w:basedOn w:val="Normal"/>
    <w:uiPriority w:val="34"/>
    <w:qFormat/>
    <w:rsid w:val="00A32675"/>
    <w:pPr>
      <w:ind w:left="720"/>
      <w:contextualSpacing/>
    </w:pPr>
  </w:style>
  <w:style w:type="table" w:styleId="TableGrid">
    <w:name w:val="Table Grid"/>
    <w:basedOn w:val="TableNormal"/>
    <w:uiPriority w:val="59"/>
    <w:rsid w:val="000D1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45F"/>
    <w:rPr>
      <w:color w:val="808080"/>
    </w:rPr>
  </w:style>
  <w:style w:type="paragraph" w:styleId="BalloonText">
    <w:name w:val="Balloon Text"/>
    <w:basedOn w:val="Normal"/>
    <w:link w:val="BalloonTextChar"/>
    <w:uiPriority w:val="99"/>
    <w:semiHidden/>
    <w:unhideWhenUsed/>
    <w:rsid w:val="00AD6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45F"/>
    <w:rPr>
      <w:rFonts w:ascii="Tahoma" w:hAnsi="Tahoma" w:cs="Tahoma"/>
      <w:sz w:val="16"/>
      <w:szCs w:val="16"/>
    </w:rPr>
  </w:style>
  <w:style w:type="paragraph" w:styleId="Header">
    <w:name w:val="header"/>
    <w:basedOn w:val="Normal"/>
    <w:link w:val="HeaderChar"/>
    <w:uiPriority w:val="99"/>
    <w:unhideWhenUsed/>
    <w:rsid w:val="00097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07D"/>
  </w:style>
  <w:style w:type="paragraph" w:styleId="Footer">
    <w:name w:val="footer"/>
    <w:basedOn w:val="Normal"/>
    <w:link w:val="FooterChar"/>
    <w:uiPriority w:val="99"/>
    <w:unhideWhenUsed/>
    <w:rsid w:val="00097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07D"/>
  </w:style>
  <w:style w:type="paragraph" w:styleId="FootnoteText">
    <w:name w:val="footnote text"/>
    <w:basedOn w:val="Normal"/>
    <w:link w:val="FootnoteTextChar"/>
    <w:uiPriority w:val="99"/>
    <w:semiHidden/>
    <w:unhideWhenUsed/>
    <w:rsid w:val="000970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707D"/>
    <w:rPr>
      <w:sz w:val="20"/>
      <w:szCs w:val="20"/>
    </w:rPr>
  </w:style>
  <w:style w:type="character" w:styleId="FootnoteReference">
    <w:name w:val="footnote reference"/>
    <w:uiPriority w:val="99"/>
    <w:semiHidden/>
    <w:unhideWhenUsed/>
    <w:rsid w:val="0009707D"/>
    <w:rPr>
      <w:vertAlign w:val="superscript"/>
    </w:rPr>
  </w:style>
  <w:style w:type="paragraph" w:styleId="ListParagraph">
    <w:name w:val="List Paragraph"/>
    <w:basedOn w:val="Normal"/>
    <w:uiPriority w:val="34"/>
    <w:qFormat/>
    <w:rsid w:val="00A32675"/>
    <w:pPr>
      <w:ind w:left="720"/>
      <w:contextualSpacing/>
    </w:pPr>
  </w:style>
  <w:style w:type="table" w:styleId="TableGrid">
    <w:name w:val="Table Grid"/>
    <w:basedOn w:val="TableNormal"/>
    <w:uiPriority w:val="59"/>
    <w:rsid w:val="000D1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5058">
      <w:bodyDiv w:val="1"/>
      <w:marLeft w:val="0"/>
      <w:marRight w:val="0"/>
      <w:marTop w:val="0"/>
      <w:marBottom w:val="0"/>
      <w:divBdr>
        <w:top w:val="none" w:sz="0" w:space="0" w:color="auto"/>
        <w:left w:val="none" w:sz="0" w:space="0" w:color="auto"/>
        <w:bottom w:val="none" w:sz="0" w:space="0" w:color="auto"/>
        <w:right w:val="none" w:sz="0" w:space="0" w:color="auto"/>
      </w:divBdr>
    </w:div>
    <w:div w:id="569000202">
      <w:bodyDiv w:val="1"/>
      <w:marLeft w:val="0"/>
      <w:marRight w:val="0"/>
      <w:marTop w:val="0"/>
      <w:marBottom w:val="0"/>
      <w:divBdr>
        <w:top w:val="none" w:sz="0" w:space="0" w:color="auto"/>
        <w:left w:val="none" w:sz="0" w:space="0" w:color="auto"/>
        <w:bottom w:val="none" w:sz="0" w:space="0" w:color="auto"/>
        <w:right w:val="none" w:sz="0" w:space="0" w:color="auto"/>
      </w:divBdr>
    </w:div>
    <w:div w:id="8539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E9A0D-A8B9-4D44-ADF2-76A41A33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6765</Words>
  <Characters>38567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cp:lastModifiedBy>DELL</cp:lastModifiedBy>
  <cp:revision>2</cp:revision>
  <dcterms:created xsi:type="dcterms:W3CDTF">2022-12-25T22:21:00Z</dcterms:created>
  <dcterms:modified xsi:type="dcterms:W3CDTF">2022-12-25T22:21:00Z</dcterms:modified>
</cp:coreProperties>
</file>